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8718FA" w14:paraId="67B56AAA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D20923" w14:textId="77777777" w:rsidR="008718FA" w:rsidRDefault="00FD26C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4C1C668E" wp14:editId="7897271B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8FA" w14:paraId="1E66F9FA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C9EBC7" w14:textId="77777777" w:rsidR="008718FA" w:rsidRDefault="00FD26C0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27.04.2021 N 404н</w:t>
            </w:r>
            <w:r>
              <w:rPr>
                <w:sz w:val="48"/>
              </w:rPr>
              <w:br/>
              <w:t>(ред. от 19.07.2024)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проведения профилактического медицинского осмотра и диспансеризации определенных групп взрослого населения"</w:t>
            </w:r>
            <w:r>
              <w:rPr>
                <w:sz w:val="48"/>
              </w:rPr>
              <w:br/>
              <w:t>(Зарегистрировано в Минюсте России 30.06.2021 N 64042)</w:t>
            </w:r>
          </w:p>
        </w:tc>
      </w:tr>
      <w:tr w:rsidR="008718FA" w14:paraId="1B55AB9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90A6A3" w14:textId="77777777" w:rsidR="008718FA" w:rsidRDefault="00FD26C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04.06.2026</w:t>
            </w:r>
            <w:r>
              <w:rPr>
                <w:sz w:val="28"/>
              </w:rPr>
              <w:br/>
              <w:t> </w:t>
            </w:r>
          </w:p>
        </w:tc>
      </w:tr>
    </w:tbl>
    <w:p w14:paraId="40A544D5" w14:textId="77777777" w:rsidR="008718FA" w:rsidRDefault="008718FA">
      <w:pPr>
        <w:pStyle w:val="ConsPlusNormal0"/>
        <w:sectPr w:rsidR="008718FA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1F4E6BF5" w14:textId="77777777" w:rsidR="008718FA" w:rsidRDefault="008718FA">
      <w:pPr>
        <w:pStyle w:val="ConsPlusNormal0"/>
        <w:jc w:val="both"/>
        <w:outlineLvl w:val="0"/>
      </w:pPr>
    </w:p>
    <w:p w14:paraId="1E9061E9" w14:textId="77777777" w:rsidR="008718FA" w:rsidRDefault="00FD26C0">
      <w:pPr>
        <w:pStyle w:val="ConsPlusNormal0"/>
        <w:outlineLvl w:val="0"/>
      </w:pPr>
      <w:r>
        <w:t>Зарегистрировано в Минюсте России 30 июня 2021 г. N 64042</w:t>
      </w:r>
    </w:p>
    <w:p w14:paraId="2408DB32" w14:textId="77777777" w:rsidR="008718FA" w:rsidRDefault="008718F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2CDE5CF" w14:textId="77777777" w:rsidR="008718FA" w:rsidRDefault="008718FA">
      <w:pPr>
        <w:pStyle w:val="ConsPlusNormal0"/>
        <w:jc w:val="both"/>
      </w:pPr>
    </w:p>
    <w:p w14:paraId="2FF5E51B" w14:textId="77777777" w:rsidR="008718FA" w:rsidRDefault="00FD26C0">
      <w:pPr>
        <w:pStyle w:val="ConsPlusTitle0"/>
        <w:jc w:val="center"/>
      </w:pPr>
      <w:r>
        <w:t>МИНИСТЕРСТВО ЗДРАВООХРАНЕНИЯ РОССИЙСКОЙ ФЕДЕРАЦИИ</w:t>
      </w:r>
    </w:p>
    <w:p w14:paraId="07630B6A" w14:textId="77777777" w:rsidR="008718FA" w:rsidRDefault="008718FA">
      <w:pPr>
        <w:pStyle w:val="ConsPlusTitle0"/>
        <w:jc w:val="center"/>
      </w:pPr>
    </w:p>
    <w:p w14:paraId="7DB99A60" w14:textId="77777777" w:rsidR="008718FA" w:rsidRDefault="00FD26C0">
      <w:pPr>
        <w:pStyle w:val="ConsPlusTitle0"/>
        <w:jc w:val="center"/>
      </w:pPr>
      <w:r>
        <w:t>ПРИКАЗ</w:t>
      </w:r>
    </w:p>
    <w:p w14:paraId="54644FE8" w14:textId="77777777" w:rsidR="008718FA" w:rsidRDefault="00FD26C0">
      <w:pPr>
        <w:pStyle w:val="ConsPlusTitle0"/>
        <w:jc w:val="center"/>
      </w:pPr>
      <w:r>
        <w:t>от 27 апреля 2021 г. N 404н</w:t>
      </w:r>
    </w:p>
    <w:p w14:paraId="275A5B03" w14:textId="77777777" w:rsidR="008718FA" w:rsidRDefault="008718FA">
      <w:pPr>
        <w:pStyle w:val="ConsPlusTitle0"/>
        <w:jc w:val="center"/>
      </w:pPr>
    </w:p>
    <w:p w14:paraId="506252DD" w14:textId="77777777" w:rsidR="008718FA" w:rsidRDefault="00FD26C0">
      <w:pPr>
        <w:pStyle w:val="ConsPlusTitle0"/>
        <w:jc w:val="center"/>
      </w:pPr>
      <w:r>
        <w:t>ОБ УТВЕРЖДЕНИИ ПОРЯДКА</w:t>
      </w:r>
    </w:p>
    <w:p w14:paraId="6711BAC7" w14:textId="77777777" w:rsidR="008718FA" w:rsidRDefault="00FD26C0">
      <w:pPr>
        <w:pStyle w:val="ConsPlusTitle0"/>
        <w:jc w:val="center"/>
      </w:pPr>
      <w:r>
        <w:t>ПРОВЕДЕНИЯ ПРОФИЛАКТИЧЕСКОГО МЕДИЦИНСКОГО ОСМОТРА</w:t>
      </w:r>
    </w:p>
    <w:p w14:paraId="2E3763F9" w14:textId="77777777" w:rsidR="008718FA" w:rsidRDefault="00FD26C0">
      <w:pPr>
        <w:pStyle w:val="ConsPlusTitle0"/>
        <w:jc w:val="center"/>
      </w:pPr>
      <w:r>
        <w:t>И ДИСПАНСЕРИЗАЦИИ ОПРЕДЕЛЕННЫХ ГРУПП ВЗРОСЛОГО НАСЕЛЕНИЯ</w:t>
      </w:r>
    </w:p>
    <w:p w14:paraId="1E030EB7" w14:textId="77777777" w:rsidR="008718FA" w:rsidRDefault="008718F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18FA" w14:paraId="68E9AF1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8525A" w14:textId="77777777" w:rsidR="008718FA" w:rsidRDefault="008718F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C38AA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F68FE0" w14:textId="77777777" w:rsidR="008718FA" w:rsidRDefault="00FD26C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6FA4E1A" w14:textId="77777777" w:rsidR="008718FA" w:rsidRDefault="00FD26C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9" w:tooltip="Приказ Минздрава России от 01.02.2022 N 44н (ред. от 24.10.2025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14:paraId="2B933175" w14:textId="77777777" w:rsidR="008718FA" w:rsidRDefault="00FD26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07.07.2023 </w:t>
            </w:r>
            <w:hyperlink r:id="rId10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11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N 515н</w:t>
              </w:r>
            </w:hyperlink>
            <w:r>
              <w:rPr>
                <w:color w:val="392C69"/>
              </w:rPr>
              <w:t xml:space="preserve">, от 19.07.2024 </w:t>
            </w:r>
            <w:hyperlink r:id="rId12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D3291" w14:textId="77777777" w:rsidR="008718FA" w:rsidRDefault="008718FA">
            <w:pPr>
              <w:pStyle w:val="ConsPlusNormal0"/>
            </w:pPr>
          </w:p>
        </w:tc>
      </w:tr>
    </w:tbl>
    <w:p w14:paraId="67EE7A44" w14:textId="77777777" w:rsidR="008718FA" w:rsidRDefault="008718FA">
      <w:pPr>
        <w:pStyle w:val="ConsPlusNormal0"/>
        <w:ind w:firstLine="540"/>
        <w:jc w:val="both"/>
      </w:pPr>
    </w:p>
    <w:p w14:paraId="42D5610A" w14:textId="77777777" w:rsidR="008718FA" w:rsidRDefault="00FD26C0">
      <w:pPr>
        <w:pStyle w:val="ConsPlusNormal0"/>
        <w:ind w:firstLine="540"/>
        <w:jc w:val="both"/>
      </w:pPr>
      <w:r>
        <w:t xml:space="preserve">В соответствии с </w:t>
      </w:r>
      <w:hyperlink r:id="rId13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7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14:paraId="0EF88A69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 w14:paraId="6FE2A673" w14:textId="77777777" w:rsidR="008718FA" w:rsidRDefault="00FD26C0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65186E7B" w14:textId="77777777" w:rsidR="008718FA" w:rsidRDefault="00FD26C0">
      <w:pPr>
        <w:pStyle w:val="ConsPlusNormal0"/>
        <w:spacing w:before="240"/>
        <w:ind w:firstLine="540"/>
        <w:jc w:val="both"/>
      </w:pPr>
      <w:hyperlink r:id="rId14" w:tooltip="Приказ Минздрава России от 13.03.2019 N 124н (ред. от 02.12.2020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24.04.2019 N 54495) -------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 w14:paraId="75534351" w14:textId="77777777" w:rsidR="008718FA" w:rsidRDefault="00FD26C0">
      <w:pPr>
        <w:pStyle w:val="ConsPlusNormal0"/>
        <w:spacing w:before="240"/>
        <w:ind w:firstLine="540"/>
        <w:jc w:val="both"/>
      </w:pPr>
      <w:hyperlink r:id="rId15" w:tooltip="Приказ Минздрава России от 02.09.2019 N 716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 w14:paraId="164A6414" w14:textId="77777777" w:rsidR="008718FA" w:rsidRDefault="00FD26C0">
      <w:pPr>
        <w:pStyle w:val="ConsPlusNormal0"/>
        <w:spacing w:before="240"/>
        <w:ind w:firstLine="540"/>
        <w:jc w:val="both"/>
      </w:pPr>
      <w:hyperlink r:id="rId16" w:tooltip="Приказ Минздрава России от 02.12.2020 N 12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</w:p>
    <w:p w14:paraId="3EEE0B3D" w14:textId="77777777" w:rsidR="008718FA" w:rsidRDefault="00FD26C0">
      <w:pPr>
        <w:pStyle w:val="ConsPlusNormal0"/>
        <w:spacing w:before="240"/>
        <w:ind w:firstLine="540"/>
        <w:jc w:val="both"/>
      </w:pPr>
      <w:r>
        <w:t>3. Настоящий приказ вступает в силу с 1 июля 2021 г. и действует до 1 июля 2027 г.</w:t>
      </w:r>
    </w:p>
    <w:p w14:paraId="4D31F0EF" w14:textId="77777777" w:rsidR="008718FA" w:rsidRDefault="008718FA">
      <w:pPr>
        <w:pStyle w:val="ConsPlusNormal0"/>
        <w:ind w:firstLine="540"/>
        <w:jc w:val="both"/>
      </w:pPr>
    </w:p>
    <w:p w14:paraId="0FF4EF7F" w14:textId="77777777" w:rsidR="008718FA" w:rsidRDefault="00FD26C0">
      <w:pPr>
        <w:pStyle w:val="ConsPlusNormal0"/>
        <w:jc w:val="right"/>
      </w:pPr>
      <w:r>
        <w:t>Министр</w:t>
      </w:r>
    </w:p>
    <w:p w14:paraId="4294997A" w14:textId="77777777" w:rsidR="008718FA" w:rsidRDefault="00FD26C0">
      <w:pPr>
        <w:pStyle w:val="ConsPlusNormal0"/>
        <w:jc w:val="right"/>
      </w:pPr>
      <w:r>
        <w:t>М.А.МУРАШКО</w:t>
      </w:r>
    </w:p>
    <w:p w14:paraId="59D0BBF4" w14:textId="77777777" w:rsidR="008718FA" w:rsidRDefault="008718FA">
      <w:pPr>
        <w:pStyle w:val="ConsPlusNormal0"/>
        <w:ind w:firstLine="540"/>
        <w:jc w:val="both"/>
      </w:pPr>
    </w:p>
    <w:p w14:paraId="37C7694A" w14:textId="77777777" w:rsidR="008718FA" w:rsidRDefault="008718FA">
      <w:pPr>
        <w:pStyle w:val="ConsPlusNormal0"/>
        <w:jc w:val="both"/>
      </w:pPr>
    </w:p>
    <w:p w14:paraId="781F1A11" w14:textId="77777777" w:rsidR="008718FA" w:rsidRDefault="008718FA">
      <w:pPr>
        <w:pStyle w:val="ConsPlusNormal0"/>
        <w:jc w:val="both"/>
      </w:pPr>
    </w:p>
    <w:p w14:paraId="5C37E460" w14:textId="77777777" w:rsidR="008718FA" w:rsidRDefault="008718FA">
      <w:pPr>
        <w:pStyle w:val="ConsPlusNormal0"/>
        <w:jc w:val="both"/>
      </w:pPr>
    </w:p>
    <w:p w14:paraId="67412DC9" w14:textId="77777777" w:rsidR="008718FA" w:rsidRDefault="008718FA">
      <w:pPr>
        <w:pStyle w:val="ConsPlusNormal0"/>
        <w:jc w:val="both"/>
      </w:pPr>
    </w:p>
    <w:p w14:paraId="4A865BF9" w14:textId="77777777" w:rsidR="008718FA" w:rsidRDefault="00FD26C0">
      <w:pPr>
        <w:pStyle w:val="ConsPlusNormal0"/>
        <w:jc w:val="right"/>
        <w:outlineLvl w:val="0"/>
      </w:pPr>
      <w:r>
        <w:t>Приложение</w:t>
      </w:r>
    </w:p>
    <w:p w14:paraId="1F834523" w14:textId="77777777" w:rsidR="008718FA" w:rsidRDefault="00FD26C0">
      <w:pPr>
        <w:pStyle w:val="ConsPlusNormal0"/>
        <w:jc w:val="right"/>
      </w:pPr>
      <w:r>
        <w:t>к приказу Министерства здравоохранения</w:t>
      </w:r>
    </w:p>
    <w:p w14:paraId="0A0015DA" w14:textId="77777777" w:rsidR="008718FA" w:rsidRDefault="00FD26C0">
      <w:pPr>
        <w:pStyle w:val="ConsPlusNormal0"/>
        <w:jc w:val="right"/>
      </w:pPr>
      <w:r>
        <w:t>Российской Федерации</w:t>
      </w:r>
    </w:p>
    <w:p w14:paraId="40530045" w14:textId="77777777" w:rsidR="008718FA" w:rsidRDefault="00FD26C0">
      <w:pPr>
        <w:pStyle w:val="ConsPlusNormal0"/>
        <w:jc w:val="right"/>
      </w:pPr>
      <w:r>
        <w:t>от 27.04.2021 N 404н</w:t>
      </w:r>
    </w:p>
    <w:p w14:paraId="4B3E3A1F" w14:textId="77777777" w:rsidR="008718FA" w:rsidRDefault="008718FA">
      <w:pPr>
        <w:pStyle w:val="ConsPlusNormal0"/>
        <w:jc w:val="both"/>
      </w:pPr>
    </w:p>
    <w:p w14:paraId="2D48960C" w14:textId="77777777" w:rsidR="008718FA" w:rsidRDefault="00FD26C0">
      <w:pPr>
        <w:pStyle w:val="ConsPlusTitle0"/>
        <w:jc w:val="center"/>
      </w:pPr>
      <w:bookmarkStart w:id="0" w:name="P36"/>
      <w:bookmarkEnd w:id="0"/>
      <w:r>
        <w:t>ПОРЯДОК</w:t>
      </w:r>
    </w:p>
    <w:p w14:paraId="54B11B95" w14:textId="77777777" w:rsidR="008718FA" w:rsidRDefault="00FD26C0">
      <w:pPr>
        <w:pStyle w:val="ConsPlusTitle0"/>
        <w:jc w:val="center"/>
      </w:pPr>
      <w:r>
        <w:t>ПРОВЕДЕНИЯ ПРОФИЛАКТИЧЕСКОГО МЕДИЦИНСКОГО ОСМОТРА</w:t>
      </w:r>
    </w:p>
    <w:p w14:paraId="297BF913" w14:textId="77777777" w:rsidR="008718FA" w:rsidRDefault="00FD26C0">
      <w:pPr>
        <w:pStyle w:val="ConsPlusTitle0"/>
        <w:jc w:val="center"/>
      </w:pPr>
      <w:r>
        <w:t>И ДИСПАНСЕРИЗАЦИИ ОПРЕДЕЛЕННЫХ ГРУПП ВЗРОСЛОГО НАСЕЛЕНИЯ</w:t>
      </w:r>
    </w:p>
    <w:p w14:paraId="140F0E7E" w14:textId="77777777" w:rsidR="008718FA" w:rsidRDefault="008718F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18FA" w14:paraId="2D1BBF1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BC148" w14:textId="77777777" w:rsidR="008718FA" w:rsidRDefault="008718F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2A1E6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A9DDFA" w14:textId="77777777" w:rsidR="008718FA" w:rsidRDefault="00FD26C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6B5AF8B" w14:textId="77777777" w:rsidR="008718FA" w:rsidRDefault="00FD26C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17" w:tooltip="Приказ Минздрава России от 01.02.2022 N 44н (ред. от 24.10.2025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14:paraId="031C144F" w14:textId="77777777" w:rsidR="008718FA" w:rsidRDefault="00FD26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07.07.2023 </w:t>
            </w:r>
            <w:hyperlink r:id="rId18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19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N 515н</w:t>
              </w:r>
            </w:hyperlink>
            <w:r>
              <w:rPr>
                <w:color w:val="392C69"/>
              </w:rPr>
              <w:t xml:space="preserve">, от 19.07.2024 </w:t>
            </w:r>
            <w:hyperlink r:id="rId2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3BFA3" w14:textId="77777777" w:rsidR="008718FA" w:rsidRDefault="008718FA">
            <w:pPr>
              <w:pStyle w:val="ConsPlusNormal0"/>
            </w:pPr>
          </w:p>
        </w:tc>
      </w:tr>
    </w:tbl>
    <w:p w14:paraId="1C7F7F6C" w14:textId="77777777" w:rsidR="008718FA" w:rsidRDefault="008718FA">
      <w:pPr>
        <w:pStyle w:val="ConsPlusNormal0"/>
        <w:jc w:val="both"/>
      </w:pPr>
    </w:p>
    <w:p w14:paraId="62481B70" w14:textId="77777777" w:rsidR="008718FA" w:rsidRDefault="00FD26C0">
      <w:pPr>
        <w:pStyle w:val="ConsPlusNormal0"/>
        <w:ind w:firstLine="540"/>
        <w:jc w:val="both"/>
      </w:pPr>
      <w:r>
        <w:t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 w14:paraId="0351834A" w14:textId="77777777" w:rsidR="008718FA" w:rsidRDefault="00FD26C0">
      <w:pPr>
        <w:pStyle w:val="ConsPlusNormal0"/>
        <w:spacing w:before="240"/>
        <w:ind w:firstLine="540"/>
        <w:jc w:val="both"/>
      </w:pPr>
      <w:r>
        <w:t>1) работающие граждане;</w:t>
      </w:r>
    </w:p>
    <w:p w14:paraId="69265B10" w14:textId="77777777" w:rsidR="008718FA" w:rsidRDefault="00FD26C0">
      <w:pPr>
        <w:pStyle w:val="ConsPlusNormal0"/>
        <w:spacing w:before="240"/>
        <w:ind w:firstLine="540"/>
        <w:jc w:val="both"/>
      </w:pPr>
      <w:r>
        <w:t>2) неработающие граждане;</w:t>
      </w:r>
    </w:p>
    <w:p w14:paraId="7F8062F5" w14:textId="77777777" w:rsidR="008718FA" w:rsidRDefault="00FD26C0">
      <w:pPr>
        <w:pStyle w:val="ConsPlusNormal0"/>
        <w:spacing w:before="240"/>
        <w:ind w:firstLine="540"/>
        <w:jc w:val="both"/>
      </w:pPr>
      <w:r>
        <w:t>3) обучающиеся в образовательных организациях по очной форме.</w:t>
      </w:r>
    </w:p>
    <w:p w14:paraId="7B61424B" w14:textId="77777777" w:rsidR="008718FA" w:rsidRDefault="00FD26C0">
      <w:pPr>
        <w:pStyle w:val="ConsPlusNormal0"/>
        <w:spacing w:before="240"/>
        <w:ind w:firstLine="540"/>
        <w:jc w:val="both"/>
      </w:pPr>
      <w: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 w14:paraId="5D3929A9" w14:textId="77777777" w:rsidR="008718FA" w:rsidRDefault="00FD26C0">
      <w:pPr>
        <w:pStyle w:val="ConsPlusNormal0"/>
        <w:spacing w:before="240"/>
        <w:ind w:firstLine="540"/>
        <w:jc w:val="both"/>
      </w:pPr>
      <w:r>
        <w:t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 w14:paraId="75002051" w14:textId="77777777" w:rsidR="008718FA" w:rsidRDefault="00FD26C0">
      <w:pPr>
        <w:pStyle w:val="ConsPlusNormal0"/>
        <w:spacing w:before="240"/>
        <w:ind w:firstLine="540"/>
        <w:jc w:val="both"/>
      </w:pPr>
      <w: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 w14:paraId="20E4C128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2D2ED95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2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 4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</w:t>
      </w:r>
      <w:r>
        <w:lastRenderedPageBreak/>
        <w:t>Федерации, 2011, N 48, ст. 6724; 2016, N 27, ст. 4219) (далее - Федеральный закон N 323-ФЗ).</w:t>
      </w:r>
    </w:p>
    <w:p w14:paraId="70F11CA1" w14:textId="77777777" w:rsidR="008718FA" w:rsidRDefault="008718FA">
      <w:pPr>
        <w:pStyle w:val="ConsPlusNormal0"/>
        <w:jc w:val="both"/>
      </w:pPr>
    </w:p>
    <w:p w14:paraId="6CE452D6" w14:textId="77777777" w:rsidR="008718FA" w:rsidRDefault="00FD26C0">
      <w:pPr>
        <w:pStyle w:val="ConsPlusNormal0"/>
        <w:ind w:firstLine="540"/>
        <w:jc w:val="both"/>
      </w:pPr>
      <w:r>
        <w:t>3. Медицинские мероприятия, проводимые в рамках настоящего порядка, направлены на:</w:t>
      </w:r>
    </w:p>
    <w:p w14:paraId="0E4AC060" w14:textId="77777777" w:rsidR="008718FA" w:rsidRDefault="00FD26C0">
      <w:pPr>
        <w:pStyle w:val="ConsPlusNormal0"/>
        <w:spacing w:before="240"/>
        <w:ind w:firstLine="540"/>
        <w:jc w:val="both"/>
      </w:pPr>
      <w:r>
        <w:t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</w:t>
      </w:r>
      <w:r>
        <w:t>ую массу тела или ожирение (далее - факторы риска), хронических инфекционных заболеваний, оценку репродуктивного здоровья и репродуктивных установок, а также риска потребления наркотических средств и психотропных веществ без назначения врача;</w:t>
      </w:r>
    </w:p>
    <w:p w14:paraId="64C2D440" w14:textId="77777777" w:rsidR="008718FA" w:rsidRDefault="00FD26C0">
      <w:pPr>
        <w:pStyle w:val="ConsPlusNormal0"/>
        <w:jc w:val="both"/>
      </w:pPr>
      <w:r>
        <w:t xml:space="preserve">(в ред. </w:t>
      </w:r>
      <w:hyperlink r:id="rId22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Приказа</w:t>
        </w:r>
      </w:hyperlink>
      <w:r>
        <w:t xml:space="preserve"> Минздрава России от 19.07.2024 N 378н)</w:t>
      </w:r>
    </w:p>
    <w:p w14:paraId="21558FFE" w14:textId="77777777" w:rsidR="008718FA" w:rsidRDefault="00FD26C0">
      <w:pPr>
        <w:pStyle w:val="ConsPlusNormal0"/>
        <w:spacing w:before="240"/>
        <w:ind w:firstLine="540"/>
        <w:jc w:val="both"/>
      </w:pPr>
      <w:r>
        <w:t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14:paraId="6A81B699" w14:textId="77777777" w:rsidR="008718FA" w:rsidRDefault="00FD26C0">
      <w:pPr>
        <w:pStyle w:val="ConsPlusNormal0"/>
        <w:spacing w:before="240"/>
        <w:ind w:firstLine="540"/>
        <w:jc w:val="both"/>
      </w:pPr>
      <w:r>
        <w:t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14:paraId="0D46F5AF" w14:textId="77777777" w:rsidR="008718FA" w:rsidRDefault="00FD26C0">
      <w:pPr>
        <w:pStyle w:val="ConsPlusNormal0"/>
        <w:spacing w:before="240"/>
        <w:ind w:firstLine="540"/>
        <w:jc w:val="both"/>
      </w:pPr>
      <w:r>
        <w:t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 w14:paraId="764BF5D7" w14:textId="77777777" w:rsidR="008718FA" w:rsidRDefault="00FD26C0">
      <w:pPr>
        <w:pStyle w:val="ConsPlusNormal0"/>
        <w:spacing w:before="240"/>
        <w:ind w:firstLine="540"/>
        <w:jc w:val="both"/>
      </w:pPr>
      <w:r>
        <w:t>4. Профилактический медицинский осмотр проводится ежегодно:</w:t>
      </w:r>
    </w:p>
    <w:p w14:paraId="5B232CF1" w14:textId="77777777" w:rsidR="008718FA" w:rsidRDefault="00FD26C0">
      <w:pPr>
        <w:pStyle w:val="ConsPlusNormal0"/>
        <w:spacing w:before="240"/>
        <w:ind w:firstLine="540"/>
        <w:jc w:val="both"/>
      </w:pPr>
      <w:r>
        <w:t>1) в качестве самостоятельного мероприятия;</w:t>
      </w:r>
    </w:p>
    <w:p w14:paraId="6F8012DB" w14:textId="77777777" w:rsidR="008718FA" w:rsidRDefault="00FD26C0">
      <w:pPr>
        <w:pStyle w:val="ConsPlusNormal0"/>
        <w:spacing w:before="240"/>
        <w:ind w:firstLine="540"/>
        <w:jc w:val="both"/>
      </w:pPr>
      <w:r>
        <w:t>2) в рамках диспансеризации;</w:t>
      </w:r>
    </w:p>
    <w:p w14:paraId="1F605EAF" w14:textId="77777777" w:rsidR="008718FA" w:rsidRDefault="00FD26C0">
      <w:pPr>
        <w:pStyle w:val="ConsPlusNormal0"/>
        <w:spacing w:before="240"/>
        <w:ind w:firstLine="540"/>
        <w:jc w:val="both"/>
      </w:pPr>
      <w:r>
        <w:t>3) в рамках диспансерного наблюдения (при проведении первого в текущем году диспансерного приема (осмотра, консультации).</w:t>
      </w:r>
    </w:p>
    <w:p w14:paraId="4F1D349E" w14:textId="77777777" w:rsidR="008718FA" w:rsidRDefault="00FD26C0">
      <w:pPr>
        <w:pStyle w:val="ConsPlusNormal0"/>
        <w:spacing w:before="240"/>
        <w:ind w:firstLine="540"/>
        <w:jc w:val="both"/>
      </w:pPr>
      <w:r>
        <w:t>5. Диспансеризация проводится:</w:t>
      </w:r>
    </w:p>
    <w:p w14:paraId="2E787175" w14:textId="77777777" w:rsidR="008718FA" w:rsidRDefault="00FD26C0">
      <w:pPr>
        <w:pStyle w:val="ConsPlusNormal0"/>
        <w:spacing w:before="240"/>
        <w:ind w:firstLine="540"/>
        <w:jc w:val="both"/>
      </w:pPr>
      <w:r>
        <w:t>1) 1 раз в три года в возрасте от 18 до 39 лет включительно;</w:t>
      </w:r>
    </w:p>
    <w:p w14:paraId="5DA56A19" w14:textId="77777777" w:rsidR="008718FA" w:rsidRDefault="00FD26C0">
      <w:pPr>
        <w:pStyle w:val="ConsPlusNormal0"/>
        <w:spacing w:before="240"/>
        <w:ind w:firstLine="540"/>
        <w:jc w:val="both"/>
      </w:pPr>
      <w:r>
        <w:t>2) ежегодно в возрасте 40 лет и старше, а также в отношении отдельных категорий граждан, включая:</w:t>
      </w:r>
    </w:p>
    <w:p w14:paraId="2DE41DB2" w14:textId="77777777" w:rsidR="008718FA" w:rsidRDefault="00FD26C0">
      <w:pPr>
        <w:pStyle w:val="ConsPlusNormal0"/>
        <w:spacing w:before="240"/>
        <w:ind w:firstLine="540"/>
        <w:jc w:val="both"/>
      </w:pPr>
      <w:r>
        <w:t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 w14:paraId="2353FCA0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80F3A20" w14:textId="77777777" w:rsidR="008718FA" w:rsidRDefault="00FD26C0">
      <w:pPr>
        <w:pStyle w:val="ConsPlusNormal0"/>
        <w:spacing w:before="240"/>
        <w:ind w:firstLine="540"/>
        <w:jc w:val="both"/>
      </w:pPr>
      <w:r>
        <w:lastRenderedPageBreak/>
        <w:t xml:space="preserve">&lt;2&gt; В соответствии со </w:t>
      </w:r>
      <w:hyperlink r:id="rId23" w:tooltip="Федеральный закон от 12.01.1995 N 5-ФЗ (ред. от 20.02.2026) &quot;О ветеранах&quot; {КонсультантПлюс}">
        <w:r>
          <w:rPr>
            <w:color w:val="0000FF"/>
          </w:rPr>
          <w:t>статьей 4</w:t>
        </w:r>
      </w:hyperlink>
      <w:r>
        <w:t xml:space="preserve">, </w:t>
      </w:r>
      <w:hyperlink r:id="rId24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подпунктом 11 пункта 1 статьи 14</w:t>
        </w:r>
      </w:hyperlink>
      <w:r>
        <w:t xml:space="preserve"> и </w:t>
      </w:r>
      <w:hyperlink r:id="rId25" w:tooltip="Федеральный закон от 12.01.1995 N 5-ФЗ (ред. от 20.02.2026) &quot;О ветеранах&quot; {КонсультантПлюс}">
        <w:r>
          <w:rPr>
            <w:color w:val="0000FF"/>
          </w:rPr>
          <w:t>пунктом 2 статьи 15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 w14:paraId="2B35B9B7" w14:textId="77777777" w:rsidR="008718FA" w:rsidRDefault="008718FA">
      <w:pPr>
        <w:pStyle w:val="ConsPlusNormal0"/>
        <w:jc w:val="both"/>
      </w:pPr>
    </w:p>
    <w:p w14:paraId="47225E06" w14:textId="77777777" w:rsidR="008718FA" w:rsidRDefault="00FD26C0">
      <w:pPr>
        <w:pStyle w:val="ConsPlusNormal0"/>
        <w:ind w:firstLine="540"/>
        <w:jc w:val="both"/>
      </w:pPr>
      <w:r>
        <w:t>б)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 w14:paraId="0C7DDD08" w14:textId="77777777" w:rsidR="008718FA" w:rsidRDefault="00FD26C0">
      <w:pPr>
        <w:pStyle w:val="ConsPlusNormal0"/>
        <w:jc w:val="both"/>
      </w:pPr>
      <w:r>
        <w:t xml:space="preserve">(в ред. </w:t>
      </w:r>
      <w:hyperlink r:id="rId26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Приказа</w:t>
        </w:r>
      </w:hyperlink>
      <w:r>
        <w:t xml:space="preserve"> Минздрава России от 07.07.2023 N 352н)</w:t>
      </w:r>
    </w:p>
    <w:p w14:paraId="53952F02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D3934EC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&lt;3&gt; В соответствии с </w:t>
      </w:r>
      <w:hyperlink r:id="rId27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подпунктом 1 пункта 2 статьи 18</w:t>
        </w:r>
      </w:hyperlink>
      <w:r>
        <w:t xml:space="preserve"> Федерального закона N 5-ФЗ (Собрание законодательства Российской Федерации, 1995, N 3, ст. 168; 2016, N 22, ст. 3097).</w:t>
      </w:r>
    </w:p>
    <w:p w14:paraId="36B0095E" w14:textId="77777777" w:rsidR="008718FA" w:rsidRDefault="008718FA">
      <w:pPr>
        <w:pStyle w:val="ConsPlusNormal0"/>
        <w:jc w:val="both"/>
      </w:pPr>
    </w:p>
    <w:p w14:paraId="1A642781" w14:textId="77777777" w:rsidR="008718FA" w:rsidRDefault="00FD26C0">
      <w:pPr>
        <w:pStyle w:val="ConsPlusNormal0"/>
        <w:ind w:firstLine="540"/>
        <w:jc w:val="both"/>
      </w:pPr>
      <w:r>
        <w:t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 w14:paraId="0F4C36DD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9E17C32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&lt;4&gt; В соответствии с </w:t>
      </w:r>
      <w:hyperlink r:id="rId2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частью 8 статьи 154</w:t>
        </w:r>
      </w:hyperlink>
      <w: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</w:t>
      </w:r>
      <w:r>
        <w:t xml:space="preserve"> Федерации" (Собрание законодательства Российской Федерации, 2004, N 35, ст. 3607; 2018, N 11, ст. 1591).</w:t>
      </w:r>
    </w:p>
    <w:p w14:paraId="5A66880B" w14:textId="77777777" w:rsidR="008718FA" w:rsidRDefault="008718FA">
      <w:pPr>
        <w:pStyle w:val="ConsPlusNormal0"/>
        <w:jc w:val="both"/>
      </w:pPr>
    </w:p>
    <w:p w14:paraId="2A7DEDD5" w14:textId="77777777" w:rsidR="008718FA" w:rsidRDefault="00FD26C0">
      <w:pPr>
        <w:pStyle w:val="ConsPlusNormal0"/>
        <w:ind w:firstLine="540"/>
        <w:jc w:val="both"/>
      </w:pPr>
      <w:r>
        <w:t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 w14:paraId="3C19C412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383A927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&lt;5&gt; В соответствии со </w:t>
      </w:r>
      <w:hyperlink r:id="rId29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статьей 185.1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2020, N 31, ст. 5020).</w:t>
      </w:r>
    </w:p>
    <w:p w14:paraId="2CFD0301" w14:textId="77777777" w:rsidR="008718FA" w:rsidRDefault="008718FA">
      <w:pPr>
        <w:pStyle w:val="ConsPlusNormal0"/>
        <w:jc w:val="both"/>
      </w:pPr>
    </w:p>
    <w:p w14:paraId="0168FBEF" w14:textId="77777777" w:rsidR="008718FA" w:rsidRDefault="00FD26C0">
      <w:pPr>
        <w:pStyle w:val="ConsPlusNormal0"/>
        <w:ind w:firstLine="540"/>
        <w:jc w:val="both"/>
      </w:pPr>
      <w:r>
        <w:t>Годом прохождения диспансеризации считается календарный год, в котором гражданин достигает соответствующего возраста.</w:t>
      </w:r>
    </w:p>
    <w:p w14:paraId="3395A6A3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</w:t>
      </w:r>
      <w:r>
        <w:lastRenderedPageBreak/>
        <w:t xml:space="preserve">осмотра и диспансеризации, определяется в соответствии с </w:t>
      </w:r>
      <w:hyperlink w:anchor="P190" w:tooltip="16. Профилактический медицинский осмотр включает в себя:">
        <w:r>
          <w:rPr>
            <w:color w:val="0000FF"/>
          </w:rPr>
          <w:t>пунктами 16</w:t>
        </w:r>
      </w:hyperlink>
      <w:r>
        <w:t xml:space="preserve"> - </w:t>
      </w:r>
      <w:hyperlink w:anchor="P228" w:tooltip="18. Второй этап диспансеризации проводится с целью дополнительного обследования и уточнения диагноза заболевания (состояния) и включает в себя:">
        <w:r>
          <w:rPr>
            <w:color w:val="0000FF"/>
          </w:rPr>
          <w:t>18</w:t>
        </w:r>
      </w:hyperlink>
      <w:r>
        <w:t xml:space="preserve"> настоящего порядка и </w:t>
      </w:r>
      <w:hyperlink w:anchor="P295" w:tooltip="Приложение N 1">
        <w:r>
          <w:rPr>
            <w:color w:val="0000FF"/>
          </w:rPr>
          <w:t>приложениями N 1</w:t>
        </w:r>
      </w:hyperlink>
      <w:r>
        <w:t xml:space="preserve"> и </w:t>
      </w:r>
      <w:hyperlink w:anchor="P3499" w:tooltip="ПЕРЕЧЕНЬ">
        <w:r>
          <w:rPr>
            <w:color w:val="0000FF"/>
          </w:rPr>
          <w:t>N 2</w:t>
        </w:r>
      </w:hyperlink>
      <w:r>
        <w:t xml:space="preserve"> к настоящему порядку.</w:t>
      </w:r>
    </w:p>
    <w:p w14:paraId="0F269881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7. Профилактический медицинский осмотр и диспансеризация проводятся в рамках </w:t>
      </w:r>
      <w:hyperlink r:id="rId3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56B5514F" w14:textId="77777777" w:rsidR="008718FA" w:rsidRDefault="00FD26C0">
      <w:pPr>
        <w:pStyle w:val="ConsPlusNormal0"/>
        <w:spacing w:before="240"/>
        <w:ind w:firstLine="540"/>
        <w:jc w:val="both"/>
      </w:pPr>
      <w:r>
        <w:t>В дополнение к профилактическим медицинским осмотрам и диспансеризации отдельные категории граждан проходят исследования и иные медицинские вмешательства в соответствии с перечнями исследований и иных медицинских вмешательств, установленными программой государственных гарантий бесплатного оказания гражданам медицинской помощи на соответствующий год и плановый период.</w:t>
      </w:r>
    </w:p>
    <w:p w14:paraId="04FD2DFD" w14:textId="77777777" w:rsidR="008718FA" w:rsidRDefault="00FD26C0">
      <w:pPr>
        <w:pStyle w:val="ConsPlusNormal0"/>
        <w:jc w:val="both"/>
      </w:pPr>
      <w:r>
        <w:t xml:space="preserve">(в ред. </w:t>
      </w:r>
      <w:hyperlink r:id="rId31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Приказа</w:t>
        </w:r>
      </w:hyperlink>
      <w:r>
        <w:t xml:space="preserve"> Минздрава России от 19.07.2024 N 378н)</w:t>
      </w:r>
    </w:p>
    <w:p w14:paraId="7FD9FC74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2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</w:t>
        </w:r>
      </w:hyperlink>
      <w:r>
        <w:t xml:space="preserve"> Минздрава России от 19.07.2024 N 378н.</w:t>
      </w:r>
    </w:p>
    <w:p w14:paraId="68B6DB29" w14:textId="77777777" w:rsidR="008718FA" w:rsidRDefault="00FD26C0">
      <w:pPr>
        <w:pStyle w:val="ConsPlusNormal0"/>
        <w:spacing w:before="240"/>
        <w:ind w:firstLine="540"/>
        <w:jc w:val="both"/>
      </w:pPr>
      <w:r>
        <w:t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 w14:paraId="4A0298D3" w14:textId="77777777" w:rsidR="008718FA" w:rsidRDefault="00FD26C0">
      <w:pPr>
        <w:pStyle w:val="ConsPlusNormal0"/>
        <w:spacing w:before="240"/>
        <w:ind w:firstLine="540"/>
        <w:jc w:val="both"/>
      </w:pPr>
      <w:r>
        <w:t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</w:t>
      </w:r>
      <w:r>
        <w:t>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</w:t>
      </w:r>
      <w:r>
        <w:t xml:space="preserve"> систем, предусмотренных </w:t>
      </w:r>
      <w:hyperlink r:id="rId33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14:paraId="60ADA3D4" w14:textId="77777777" w:rsidR="008718FA" w:rsidRDefault="00FD26C0">
      <w:pPr>
        <w:pStyle w:val="ConsPlusNormal0"/>
        <w:spacing w:before="240"/>
        <w:ind w:firstLine="540"/>
        <w:jc w:val="both"/>
      </w:pPr>
      <w:r>
        <w:t>Профилактический медицинский осмотр и первый этап диспансеризации рекомендуется проводить в течение одного рабочего дня.</w:t>
      </w:r>
    </w:p>
    <w:p w14:paraId="0072D94E" w14:textId="77777777" w:rsidR="008718FA" w:rsidRDefault="00FD26C0">
      <w:pPr>
        <w:pStyle w:val="ConsPlusNormal0"/>
        <w:spacing w:before="240"/>
        <w:ind w:firstLine="540"/>
        <w:jc w:val="both"/>
      </w:pPr>
      <w:r>
        <w:t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 w14:paraId="51073E48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При необходимости для проведения приемов (осмотров, консультаций) медицинскими </w:t>
      </w:r>
      <w:r>
        <w:lastRenderedPageBreak/>
        <w:t>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 w14:paraId="1DED2BCC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r:id="rId3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"медицинским осмотрам профилактическим"</w:t>
        </w:r>
      </w:hyperlink>
      <w:r>
        <w:t xml:space="preserve">, </w:t>
      </w:r>
      <w:hyperlink r:id="rId3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"терапии"</w:t>
        </w:r>
      </w:hyperlink>
      <w:r>
        <w:t xml:space="preserve"> или </w:t>
      </w:r>
      <w:hyperlink r:id="rId3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"общей врачебной практике (семейной медицине)"</w:t>
        </w:r>
      </w:hyperlink>
      <w:r>
        <w:t xml:space="preserve">, </w:t>
      </w:r>
      <w:hyperlink r:id="rId3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"акушерству и гинекологии"</w:t>
        </w:r>
      </w:hyperlink>
      <w: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r:id="rId3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технологий)", "</w:t>
      </w:r>
      <w:hyperlink r:id="rId3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r:id="rId4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"акушерскому делу"</w:t>
        </w:r>
      </w:hyperlink>
      <w:r>
        <w:t xml:space="preserve"> или </w:t>
      </w:r>
      <w:hyperlink r:id="rId4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"лечебному делу"</w:t>
        </w:r>
      </w:hyperlink>
      <w:r>
        <w:t xml:space="preserve">, </w:t>
      </w:r>
      <w:hyperlink r:id="rId4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"офтальмологии"</w:t>
        </w:r>
      </w:hyperlink>
      <w:r>
        <w:t xml:space="preserve">, </w:t>
      </w:r>
      <w:hyperlink r:id="rId4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"неврологии"</w:t>
        </w:r>
      </w:hyperlink>
      <w:r>
        <w:t>, "</w:t>
      </w:r>
      <w:hyperlink r:id="rId4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оториноларингологии</w:t>
        </w:r>
      </w:hyperlink>
      <w:r>
        <w:t xml:space="preserve"> (за исключением кохлеарной имплантации)", </w:t>
      </w:r>
      <w:hyperlink r:id="rId4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"хирургии"</w:t>
        </w:r>
      </w:hyperlink>
      <w:r>
        <w:t xml:space="preserve"> или </w:t>
      </w:r>
      <w:hyperlink r:id="rId4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"колопроктологии"</w:t>
        </w:r>
      </w:hyperlink>
      <w:r>
        <w:t xml:space="preserve">, </w:t>
      </w:r>
      <w:hyperlink r:id="rId4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"рентгенологии"</w:t>
        </w:r>
      </w:hyperlink>
      <w:r>
        <w:t xml:space="preserve">, </w:t>
      </w:r>
      <w:hyperlink r:id="rId4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"клинической лабораторной диагностике"</w:t>
        </w:r>
      </w:hyperlink>
      <w:r>
        <w:t xml:space="preserve"> или </w:t>
      </w:r>
      <w:hyperlink r:id="rId4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"лабораторной диагностике"</w:t>
        </w:r>
      </w:hyperlink>
      <w:r>
        <w:t xml:space="preserve">, </w:t>
      </w:r>
      <w:hyperlink r:id="rId5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"функциональной диагностике"</w:t>
        </w:r>
      </w:hyperlink>
      <w:r>
        <w:t xml:space="preserve">, </w:t>
      </w:r>
      <w:hyperlink r:id="rId5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"ультразвуковой диагностике"</w:t>
        </w:r>
      </w:hyperlink>
      <w:r>
        <w:t xml:space="preserve">, </w:t>
      </w:r>
      <w:hyperlink r:id="rId5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"урологии"</w:t>
        </w:r>
      </w:hyperlink>
      <w:r>
        <w:t xml:space="preserve">, </w:t>
      </w:r>
      <w:hyperlink r:id="rId5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"эндоскопии"</w:t>
        </w:r>
      </w:hyperlink>
      <w:r>
        <w:t>.</w:t>
      </w:r>
    </w:p>
    <w:p w14:paraId="2EB5F5AC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59E82AE" w14:textId="77777777" w:rsidR="008718FA" w:rsidRDefault="00FD26C0">
      <w:pPr>
        <w:pStyle w:val="ConsPlusNormal0"/>
        <w:spacing w:before="240"/>
        <w:ind w:firstLine="540"/>
        <w:jc w:val="both"/>
      </w:pPr>
      <w:r>
        <w:t>&lt;6&gt; Собрание законодательства Российской Федерации, 2012, N 17, ст. 1965; 2020, N 49. ст. 7934.</w:t>
      </w:r>
    </w:p>
    <w:p w14:paraId="7D0813B7" w14:textId="77777777" w:rsidR="008718FA" w:rsidRDefault="008718FA">
      <w:pPr>
        <w:pStyle w:val="ConsPlusNormal0"/>
        <w:jc w:val="both"/>
      </w:pPr>
    </w:p>
    <w:p w14:paraId="39E950C3" w14:textId="77777777" w:rsidR="008718FA" w:rsidRDefault="00FD26C0">
      <w:pPr>
        <w:pStyle w:val="ConsPlusNormal0"/>
        <w:ind w:firstLine="540"/>
        <w:jc w:val="both"/>
      </w:pPr>
      <w:r>
        <w:t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предусмотрен</w:t>
      </w:r>
      <w:r>
        <w:t>ной абзацем первым настоящего пункта и участвующей в реализации программы государственных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</w:p>
    <w:p w14:paraId="46CC174A" w14:textId="77777777" w:rsidR="008718FA" w:rsidRDefault="00FD26C0">
      <w:pPr>
        <w:pStyle w:val="ConsPlusNormal0"/>
        <w:jc w:val="both"/>
      </w:pPr>
      <w:r>
        <w:t xml:space="preserve">(в ред. </w:t>
      </w:r>
      <w:hyperlink r:id="rId54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14:paraId="1EA6528B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r:id="rId55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">
        <w:r>
          <w:rPr>
            <w:color w:val="0000FF"/>
          </w:rPr>
          <w:t>законом</w:t>
        </w:r>
      </w:hyperlink>
      <w: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 w14:paraId="6DB95E1C" w14:textId="77777777" w:rsidR="008718FA" w:rsidRDefault="00FD26C0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14:paraId="7B5C3A2D" w14:textId="77777777" w:rsidR="008718FA" w:rsidRDefault="00FD26C0">
      <w:pPr>
        <w:pStyle w:val="ConsPlusNormal0"/>
        <w:spacing w:before="240"/>
        <w:ind w:firstLine="540"/>
        <w:jc w:val="both"/>
      </w:pPr>
      <w:r>
        <w:t>&lt;7&gt; Собрание законодательства Российской Федерации, 1999, N 42, ст. 5005; 2021, N 22, ст. 3690.</w:t>
      </w:r>
    </w:p>
    <w:p w14:paraId="1C30C0AB" w14:textId="77777777" w:rsidR="008718FA" w:rsidRDefault="008718FA">
      <w:pPr>
        <w:pStyle w:val="ConsPlusNormal0"/>
        <w:jc w:val="both"/>
      </w:pPr>
    </w:p>
    <w:p w14:paraId="155C1E64" w14:textId="77777777" w:rsidR="008718FA" w:rsidRDefault="00FD26C0">
      <w:pPr>
        <w:pStyle w:val="ConsPlusNormal0"/>
        <w:ind w:firstLine="540"/>
        <w:jc w:val="both"/>
      </w:pPr>
      <w: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r:id="rId56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 w14:paraId="0A0693A2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95A7542" w14:textId="77777777" w:rsidR="008718FA" w:rsidRDefault="00FD26C0">
      <w:pPr>
        <w:pStyle w:val="ConsPlusNormal0"/>
        <w:spacing w:before="240"/>
        <w:ind w:firstLine="540"/>
        <w:jc w:val="both"/>
      </w:pPr>
      <w:r>
        <w:t>&lt;8&gt; Зарегистрирован Министерством юстиции Российской Федерации 4 декабря 2020 г., регистрационный N 61261.</w:t>
      </w:r>
    </w:p>
    <w:p w14:paraId="5E5142C9" w14:textId="77777777" w:rsidR="008718FA" w:rsidRDefault="008718FA">
      <w:pPr>
        <w:pStyle w:val="ConsPlusNormal0"/>
        <w:jc w:val="both"/>
      </w:pPr>
    </w:p>
    <w:p w14:paraId="6E7C02BE" w14:textId="77777777" w:rsidR="008718FA" w:rsidRDefault="00FD26C0">
      <w:pPr>
        <w:pStyle w:val="ConsPlusNormal0"/>
        <w:ind w:firstLine="540"/>
        <w:jc w:val="both"/>
      </w:pPr>
      <w:bookmarkStart w:id="1" w:name="P108"/>
      <w:bookmarkEnd w:id="1"/>
      <w:r>
        <w:t>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</w:t>
      </w:r>
      <w:r>
        <w:t>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</w:p>
    <w:p w14:paraId="2682182E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Иной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anchor="P108" w:tooltip="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">
        <w:r>
          <w:rPr>
            <w:color w:val="0000FF"/>
          </w:rPr>
          <w:t>абзацем первым</w:t>
        </w:r>
      </w:hyperlink>
      <w:r>
        <w:t xml:space="preserve">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профилактического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</w:p>
    <w:p w14:paraId="67E65894" w14:textId="77777777" w:rsidR="008718FA" w:rsidRDefault="00FD26C0">
      <w:pPr>
        <w:pStyle w:val="ConsPlusNormal0"/>
        <w:spacing w:before="240"/>
        <w:ind w:firstLine="540"/>
        <w:jc w:val="both"/>
      </w:pPr>
      <w:r>
        <w:t>Иной медицинской организацией 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</w:t>
      </w:r>
      <w:r>
        <w:t xml:space="preserve">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57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14:paraId="0AE104A1" w14:textId="77777777" w:rsidR="008718FA" w:rsidRDefault="00FD26C0">
      <w:pPr>
        <w:pStyle w:val="ConsPlusNormal0"/>
        <w:spacing w:before="240"/>
        <w:ind w:firstLine="540"/>
        <w:jc w:val="both"/>
      </w:pPr>
      <w:r>
        <w:lastRenderedPageBreak/>
        <w:t xml:space="preserve">Иная медицинская организация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r:id="rId58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">
        <w:r>
          <w:rPr>
            <w:color w:val="0000FF"/>
          </w:rPr>
          <w:t>форме</w:t>
        </w:r>
      </w:hyperlink>
      <w:r>
        <w:t>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62033).</w:t>
      </w:r>
    </w:p>
    <w:p w14:paraId="757B4650" w14:textId="77777777" w:rsidR="008718FA" w:rsidRDefault="00FD26C0">
      <w:pPr>
        <w:pStyle w:val="ConsPlusNormal0"/>
        <w:jc w:val="both"/>
      </w:pPr>
      <w:r>
        <w:t xml:space="preserve">(п. 10.1 введен </w:t>
      </w:r>
      <w:hyperlink r:id="rId59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Приказом</w:t>
        </w:r>
      </w:hyperlink>
      <w:r>
        <w:t xml:space="preserve"> Минздрава России от 28.09.2023 N 515н)</w:t>
      </w:r>
    </w:p>
    <w:p w14:paraId="15456340" w14:textId="77777777" w:rsidR="008718FA" w:rsidRDefault="00FD26C0">
      <w:pPr>
        <w:pStyle w:val="ConsPlusNormal0"/>
        <w:spacing w:before="240"/>
        <w:ind w:firstLine="540"/>
        <w:jc w:val="both"/>
      </w:pPr>
      <w:r>
        <w:t>10(2). Ветераны боевых действий имеют право на прохождение профилактических медицинских осмотров и диспансеризации во внеочередном порядке &lt;8.1&gt; в медицинских организациях, в которых ветераны боевых действий получают первичную медико-санитарную помощь, в порядке, установленном законами и иными нормативными правовыми актами субъекта Российской Федерации &lt;8.2&gt;, в том числе по месту нахождения мобильных медицинских бригад, организованных в структуре этих медицинских организаций. Органы исполнительной власти су</w:t>
      </w:r>
      <w:r>
        <w:t>бъектов Российской Федерации в сфере охраны здоровья вправе устанавливать перечень иных медицинских организаций, уполномоченных на проведение профилактических медицинских осмотров и диспансеризации ветеранов боевых действий на территории соответствующего субъекта Российской Федерации.</w:t>
      </w:r>
    </w:p>
    <w:p w14:paraId="21FD4F37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DD4B6F8" w14:textId="77777777" w:rsidR="008718FA" w:rsidRDefault="00FD26C0">
      <w:pPr>
        <w:pStyle w:val="ConsPlusNormal0"/>
        <w:spacing w:before="240"/>
        <w:ind w:firstLine="540"/>
        <w:jc w:val="both"/>
      </w:pPr>
      <w:r>
        <w:t>&lt;8.1&gt; Раздел IV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 декабря 2023 г. N 2353.</w:t>
      </w:r>
    </w:p>
    <w:p w14:paraId="347BEE3C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&lt;8.2&gt; </w:t>
      </w:r>
      <w:hyperlink r:id="rId60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 8 пункта 1</w:t>
        </w:r>
      </w:hyperlink>
      <w:r>
        <w:t xml:space="preserve"> и </w:t>
      </w:r>
      <w:hyperlink r:id="rId61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 1 пункта 2 статьи 16</w:t>
        </w:r>
      </w:hyperlink>
      <w:r>
        <w:t xml:space="preserve"> Федерального закона N 5-ФЗ.</w:t>
      </w:r>
    </w:p>
    <w:p w14:paraId="116F38BC" w14:textId="77777777" w:rsidR="008718FA" w:rsidRDefault="008718FA">
      <w:pPr>
        <w:pStyle w:val="ConsPlusNormal0"/>
        <w:jc w:val="both"/>
      </w:pPr>
    </w:p>
    <w:p w14:paraId="72E03BF7" w14:textId="77777777" w:rsidR="008718FA" w:rsidRDefault="00FD26C0">
      <w:pPr>
        <w:pStyle w:val="ConsPlusNormal0"/>
        <w:ind w:firstLine="540"/>
        <w:jc w:val="both"/>
      </w:pPr>
      <w:r>
        <w:t>Филиал Государственного фонда поддержки участников специальной военной операции "Защитники Отечества" формирует и направляет в органы исполнительной власти субъектов Российской Федерации в сфере охраны здоровья перечень ветеранов боевых действий, проживающих на территории соответствующего субъекта Российской Федерации, для прохождения профилактических медицинских осмотров и (или) диспансеризации, предусматривающий фамилию, имя, отчество (при наличии), возраст (дату рождения), номер полиса обязательного меди</w:t>
      </w:r>
      <w:r>
        <w:t>цинского страхования, страховой номер индивидуального лицевого счета ветерана боевых действий.</w:t>
      </w:r>
    </w:p>
    <w:p w14:paraId="1F69715D" w14:textId="77777777" w:rsidR="008718FA" w:rsidRDefault="00FD26C0">
      <w:pPr>
        <w:pStyle w:val="ConsPlusNormal0"/>
        <w:spacing w:before="240"/>
        <w:ind w:firstLine="540"/>
        <w:jc w:val="both"/>
      </w:pPr>
      <w:r>
        <w:t>Органы исполнительной власти субъектов Российской Федерации в сфере охраны здоровья совместно с медицинскими организациями, проводящими профилактические медицинские осмотры и диспансеризацию ветеранов боевых действий, по согласованию с филиалом Государственного фонда поддержки участников специальной военной операции "Защитники Отечества" формируют график прохождения профилактических медицинских осмотров и (или) диспансеризации, предусматривающий адрес, дату и время проведения профилактических медицинских ос</w:t>
      </w:r>
      <w:r>
        <w:t>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14:paraId="2B2EAF5D" w14:textId="77777777" w:rsidR="008718FA" w:rsidRDefault="00FD26C0">
      <w:pPr>
        <w:pStyle w:val="ConsPlusNormal0"/>
        <w:spacing w:before="240"/>
        <w:ind w:firstLine="540"/>
        <w:jc w:val="both"/>
      </w:pPr>
      <w:r>
        <w:lastRenderedPageBreak/>
        <w:t xml:space="preserve">Иная медицинская организация, проводящая профилактические медицинские осмотры и (или) диспансеризацию ветеранов боевых действий, обеспечивает обмен информацией с медицинскими организациями, в которых ветераны боевых действий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учетной </w:t>
      </w:r>
      <w:hyperlink r:id="rId62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">
        <w:r>
          <w:rPr>
            <w:color w:val="0000FF"/>
          </w:rPr>
          <w:t>форме</w:t>
        </w:r>
      </w:hyperlink>
      <w:r>
        <w:t xml:space="preserve"> медицинской документации N 131/у,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62033), действует до 1 февраля 2027 г.</w:t>
      </w:r>
    </w:p>
    <w:p w14:paraId="390A4D90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При отсутствии в населенном пункте, в котором проживает ветеран боевых действий, медицинской организации, проводящей профилактические медицинские осмотры и (или) диспансеризацию, может осуществляться перевозка ветерана боевых действий в такую медицинскую организацию в рамках дополнительных мер социальной поддержки и социальной помощи, предусмотренных в субъекте Российской Федерации в соответствии с </w:t>
      </w:r>
      <w:hyperlink r:id="rId63" w:tooltip="Федеральный закон от 21.12.2021 N 414-ФЗ (ред. от 25.05.2026) &quot;Об общих принципах организации публичной власти в субъектах Российской Федерации&quot; ------------ Недействующая редакция {КонсультантПлюс}">
        <w:r>
          <w:rPr>
            <w:color w:val="0000FF"/>
          </w:rPr>
          <w:t>частью 3 статьи 48</w:t>
        </w:r>
      </w:hyperlink>
      <w:r>
        <w:t xml:space="preserve"> Федерального закона от 21 декабря 2021 г. N 414-ФЗ "Об общих принципах организации публичной власти в субъектах Российской Федерации", в том числе с участием службы социальных координаторов филиалов Государственного фонда поддержки участников специальной военной операции "Защитники Отечества".</w:t>
      </w:r>
    </w:p>
    <w:p w14:paraId="5B4E71CA" w14:textId="77777777" w:rsidR="008718FA" w:rsidRDefault="00FD26C0">
      <w:pPr>
        <w:pStyle w:val="ConsPlusNormal0"/>
        <w:jc w:val="both"/>
      </w:pPr>
      <w:r>
        <w:t xml:space="preserve">(п. 10.2 введен </w:t>
      </w:r>
      <w:hyperlink r:id="rId64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Приказом</w:t>
        </w:r>
      </w:hyperlink>
      <w:r>
        <w:t xml:space="preserve"> Минздрава России от 19.07.2024 N 378н)</w:t>
      </w:r>
    </w:p>
    <w:p w14:paraId="6B704279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6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N 323-ФЗ.</w:t>
      </w:r>
    </w:p>
    <w:p w14:paraId="4CB311F8" w14:textId="77777777" w:rsidR="008718FA" w:rsidRDefault="00FD26C0">
      <w:pPr>
        <w:pStyle w:val="ConsPlusNormal0"/>
        <w:spacing w:before="240"/>
        <w:ind w:firstLine="540"/>
        <w:jc w:val="both"/>
      </w:pPr>
      <w:r>
        <w:t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 w14:paraId="0CC5343C" w14:textId="77777777" w:rsidR="008718FA" w:rsidRDefault="00FD26C0">
      <w:pPr>
        <w:pStyle w:val="ConsPlusNormal0"/>
        <w:spacing w:before="240"/>
        <w:ind w:firstLine="540"/>
        <w:jc w:val="both"/>
      </w:pPr>
      <w:r>
        <w:t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 w14:paraId="04718CCF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r:id="rId66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</w:p>
    <w:p w14:paraId="13339EB8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E5CB131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&lt;9&gt; Зарегистрирован Министерством юстиции Российской Федерации 17 мая 2019 г., регистрационный N 54643, с изменениями, внесенными приказами Министерства </w:t>
      </w:r>
      <w:r>
        <w:lastRenderedPageBreak/>
        <w:t>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</w:t>
      </w:r>
      <w:r>
        <w:t>ой Федерации 22 апреля 2021 г., регистрационный N 63210).</w:t>
      </w:r>
    </w:p>
    <w:p w14:paraId="05066F0F" w14:textId="77777777" w:rsidR="008718FA" w:rsidRDefault="008718FA">
      <w:pPr>
        <w:pStyle w:val="ConsPlusNormal0"/>
        <w:jc w:val="both"/>
      </w:pPr>
    </w:p>
    <w:p w14:paraId="62DF4626" w14:textId="77777777" w:rsidR="008718FA" w:rsidRDefault="00FD26C0">
      <w:pPr>
        <w:pStyle w:val="ConsPlusNormal0"/>
        <w:ind w:firstLine="540"/>
        <w:jc w:val="both"/>
      </w:pPr>
      <w:r>
        <w:t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</w:p>
    <w:p w14:paraId="2A930662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r:id="rId67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</w:t>
      </w:r>
      <w:r>
        <w:t>ая наркотические лекарственные препараты и психотропные лекарственные препараты" &lt;10&gt;.</w:t>
      </w:r>
    </w:p>
    <w:p w14:paraId="6568AAA0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B66B1D6" w14:textId="77777777" w:rsidR="008718FA" w:rsidRDefault="00FD26C0">
      <w:pPr>
        <w:pStyle w:val="ConsPlusNormal0"/>
        <w:spacing w:before="240"/>
        <w:ind w:firstLine="540"/>
        <w:jc w:val="both"/>
      </w:pPr>
      <w:r>
        <w:t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14:paraId="2DC1464B" w14:textId="77777777" w:rsidR="008718FA" w:rsidRDefault="008718FA">
      <w:pPr>
        <w:pStyle w:val="ConsPlusNormal0"/>
        <w:jc w:val="both"/>
      </w:pPr>
    </w:p>
    <w:p w14:paraId="6AB28648" w14:textId="77777777" w:rsidR="008718FA" w:rsidRDefault="00FD26C0">
      <w:pPr>
        <w:pStyle w:val="ConsPlusNormal0"/>
        <w:ind w:firstLine="540"/>
        <w:jc w:val="both"/>
      </w:pPr>
      <w:r>
        <w:t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 w14:paraId="5DD66C98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</w:t>
      </w:r>
      <w:r>
        <w:t>путем проведения разъяснительных бесед на уровне семьи;</w:t>
      </w:r>
    </w:p>
    <w:p w14:paraId="0610E767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2) инструктаж граждан, прибывших на профилактический медицинский осмотр, </w:t>
      </w:r>
      <w:r>
        <w:lastRenderedPageBreak/>
        <w:t>диспансеризацию, о порядке их прохождения и последовательности проведения обследования;</w:t>
      </w:r>
    </w:p>
    <w:p w14:paraId="518A0846" w14:textId="77777777" w:rsidR="008718FA" w:rsidRDefault="00FD26C0">
      <w:pPr>
        <w:pStyle w:val="ConsPlusNormal0"/>
        <w:spacing w:before="240"/>
        <w:ind w:firstLine="540"/>
        <w:jc w:val="both"/>
      </w:pPr>
      <w:bookmarkStart w:id="2" w:name="P138"/>
      <w:bookmarkEnd w:id="2"/>
      <w:r>
        <w:t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 w14:paraId="376C4590" w14:textId="77777777" w:rsidR="008718FA" w:rsidRDefault="00FD26C0">
      <w:pPr>
        <w:pStyle w:val="ConsPlusNormal0"/>
        <w:spacing w:before="240"/>
        <w:ind w:firstLine="540"/>
        <w:jc w:val="both"/>
      </w:pPr>
      <w:r>
        <w:t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 w14:paraId="4FB580E0" w14:textId="77777777" w:rsidR="008718FA" w:rsidRDefault="00FD26C0">
      <w:pPr>
        <w:pStyle w:val="ConsPlusNormal0"/>
        <w:spacing w:before="24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14:paraId="011DE9DF" w14:textId="77777777" w:rsidR="008718FA" w:rsidRDefault="00FD26C0">
      <w:pPr>
        <w:pStyle w:val="ConsPlusNormal0"/>
        <w:spacing w:before="240"/>
        <w:ind w:firstLine="540"/>
        <w:jc w:val="both"/>
      </w:pPr>
      <w:r>
        <w:t>измерения артериального давления на периферических артериях;</w:t>
      </w:r>
    </w:p>
    <w:p w14:paraId="73A1B0FA" w14:textId="77777777" w:rsidR="008718FA" w:rsidRDefault="00FD26C0">
      <w:pPr>
        <w:pStyle w:val="ConsPlusNormal0"/>
        <w:spacing w:before="240"/>
        <w:ind w:firstLine="540"/>
        <w:jc w:val="both"/>
      </w:pPr>
      <w:r>
        <w:t>определения уровня общего холестерина в крови;</w:t>
      </w:r>
    </w:p>
    <w:p w14:paraId="1D0F6407" w14:textId="77777777" w:rsidR="008718FA" w:rsidRDefault="00FD26C0">
      <w:pPr>
        <w:pStyle w:val="ConsPlusNormal0"/>
        <w:spacing w:before="240"/>
        <w:ind w:firstLine="540"/>
        <w:jc w:val="both"/>
      </w:pPr>
      <w:r>
        <w:t>определения уровня глюкозы в крови натощак;</w:t>
      </w:r>
    </w:p>
    <w:p w14:paraId="727D33A3" w14:textId="77777777" w:rsidR="008718FA" w:rsidRDefault="00FD26C0">
      <w:pPr>
        <w:pStyle w:val="ConsPlusNormal0"/>
        <w:spacing w:before="240"/>
        <w:ind w:firstLine="540"/>
        <w:jc w:val="both"/>
      </w:pPr>
      <w:r>
        <w:t>электрокардиографии в покое;</w:t>
      </w:r>
    </w:p>
    <w:p w14:paraId="4832DEEA" w14:textId="77777777" w:rsidR="008718FA" w:rsidRDefault="00FD26C0">
      <w:pPr>
        <w:pStyle w:val="ConsPlusNormal0"/>
        <w:spacing w:before="240"/>
        <w:ind w:firstLine="540"/>
        <w:jc w:val="both"/>
      </w:pPr>
      <w:r>
        <w:t>измерения внутриглазного давления;</w:t>
      </w:r>
    </w:p>
    <w:p w14:paraId="629E83A8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anchor="P3499" w:tooltip="ПЕРЕЧЕНЬ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14:paraId="762DBD43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540" w:tooltip="ДИАГНОСТИЧЕСКИЕ КРИТЕРИИ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14:paraId="53C2AF7F" w14:textId="77777777" w:rsidR="008718FA" w:rsidRDefault="00FD26C0">
      <w:pPr>
        <w:pStyle w:val="ConsPlusNormal0"/>
        <w:spacing w:before="24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14:paraId="6ED37439" w14:textId="77777777" w:rsidR="008718FA" w:rsidRDefault="00FD26C0">
      <w:pPr>
        <w:pStyle w:val="ConsPlusNormal0"/>
        <w:spacing w:before="240"/>
        <w:ind w:firstLine="540"/>
        <w:jc w:val="both"/>
      </w:pPr>
      <w:r>
        <w:t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 w14:paraId="411EADC9" w14:textId="77777777" w:rsidR="008718FA" w:rsidRDefault="00FD26C0">
      <w:pPr>
        <w:pStyle w:val="ConsPlusNormal0"/>
        <w:spacing w:before="240"/>
        <w:ind w:firstLine="540"/>
        <w:jc w:val="both"/>
      </w:pPr>
      <w:r>
        <w:t>проведения краткого индивидуального профилактического консультирования в рамках первого этапа диспансеризации;</w:t>
      </w:r>
    </w:p>
    <w:p w14:paraId="50FDD441" w14:textId="77777777" w:rsidR="008718FA" w:rsidRDefault="00FD26C0">
      <w:pPr>
        <w:pStyle w:val="ConsPlusNormal0"/>
        <w:spacing w:before="240"/>
        <w:ind w:firstLine="540"/>
        <w:jc w:val="both"/>
      </w:pPr>
      <w:bookmarkStart w:id="3" w:name="P151"/>
      <w:bookmarkEnd w:id="3"/>
      <w: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anchor="P138" w:tooltip="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">
        <w:r>
          <w:rPr>
            <w:color w:val="0000FF"/>
          </w:rPr>
          <w:t>подпункте 3 настоящего пункта</w:t>
        </w:r>
      </w:hyperlink>
      <w:r>
        <w:t xml:space="preserve">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</w:t>
      </w:r>
      <w:r>
        <w:lastRenderedPageBreak/>
        <w:t xml:space="preserve">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14:paraId="34C4B275" w14:textId="77777777" w:rsidR="008718FA" w:rsidRDefault="00FD26C0">
      <w:pPr>
        <w:pStyle w:val="ConsPlusNormal0"/>
        <w:spacing w:before="240"/>
        <w:ind w:firstLine="540"/>
        <w:jc w:val="both"/>
      </w:pPr>
      <w:r>
        <w:t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</w:t>
      </w:r>
      <w:r>
        <w:t xml:space="preserve"> позднее 5 минут от начала появления симптомов) вызова бригады скорой медицинской помощи;</w:t>
      </w:r>
    </w:p>
    <w:p w14:paraId="78FEFB1B" w14:textId="77777777" w:rsidR="008718FA" w:rsidRDefault="00FD26C0">
      <w:pPr>
        <w:pStyle w:val="ConsPlusNormal0"/>
        <w:spacing w:before="240"/>
        <w:ind w:firstLine="540"/>
        <w:jc w:val="both"/>
      </w:pPr>
      <w:r>
        <w:t>6) подведение итогов проведения профилактического медицинского осмотра и диспансеризации на фельдшерском участке;</w:t>
      </w:r>
    </w:p>
    <w:p w14:paraId="68F43B62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7) формирование комплекта документов, заполнение </w:t>
      </w:r>
      <w:hyperlink r:id="rId68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">
        <w:r>
          <w:rPr>
            <w:color w:val="0000FF"/>
          </w:rPr>
          <w:t>карты</w:t>
        </w:r>
      </w:hyperlink>
      <w: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 w14:paraId="7C97131D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AC52AAF" w14:textId="77777777" w:rsidR="008718FA" w:rsidRDefault="00FD26C0">
      <w:pPr>
        <w:pStyle w:val="ConsPlusNormal0"/>
        <w:spacing w:before="240"/>
        <w:ind w:firstLine="540"/>
        <w:jc w:val="both"/>
      </w:pPr>
      <w:r>
        <w:t>&lt;11&gt; Зарегистрирован Министерством юстиции Российской Федерации 11 января 2021 г., регистрационный N 62033.</w:t>
      </w:r>
    </w:p>
    <w:p w14:paraId="09034BD3" w14:textId="77777777" w:rsidR="008718FA" w:rsidRDefault="008718FA">
      <w:pPr>
        <w:pStyle w:val="ConsPlusNormal0"/>
        <w:jc w:val="both"/>
      </w:pPr>
    </w:p>
    <w:p w14:paraId="5E80A5BB" w14:textId="77777777" w:rsidR="008718FA" w:rsidRDefault="00FD26C0">
      <w:pPr>
        <w:pStyle w:val="ConsPlusNormal0"/>
        <w:ind w:firstLine="540"/>
        <w:jc w:val="both"/>
      </w:pPr>
      <w: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r:id="rId69" w:tooltip="Федеральный закон от 30.03.1995 N 38-ФЗ (ред. от 23.03.2026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 w14:paraId="0862ED19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62E9CB7" w14:textId="77777777" w:rsidR="008718FA" w:rsidRDefault="00FD26C0">
      <w:pPr>
        <w:pStyle w:val="ConsPlusNormal0"/>
        <w:spacing w:before="240"/>
        <w:ind w:firstLine="540"/>
        <w:jc w:val="both"/>
      </w:pPr>
      <w:r>
        <w:t>&lt;12&gt; Собрание законодательства Российской Федерации, 1995, N 14, ст. 1212; 2013, N 48, ст. 6165.</w:t>
      </w:r>
    </w:p>
    <w:p w14:paraId="553F0101" w14:textId="77777777" w:rsidR="008718FA" w:rsidRDefault="008718FA">
      <w:pPr>
        <w:pStyle w:val="ConsPlusNormal0"/>
        <w:jc w:val="both"/>
      </w:pPr>
    </w:p>
    <w:p w14:paraId="6D166C1C" w14:textId="77777777" w:rsidR="008718FA" w:rsidRDefault="00FD26C0">
      <w:pPr>
        <w:pStyle w:val="ConsPlusNormal0"/>
        <w:ind w:firstLine="540"/>
        <w:jc w:val="both"/>
      </w:pPr>
      <w:r>
        <w:t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 w14:paraId="103E6BD4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</w:t>
      </w:r>
      <w:r>
        <w:t>проведения разъяснительных бесед на уровне семьи;</w:t>
      </w:r>
    </w:p>
    <w:p w14:paraId="45BB6F05" w14:textId="77777777" w:rsidR="008718FA" w:rsidRDefault="00FD26C0">
      <w:pPr>
        <w:pStyle w:val="ConsPlusNormal0"/>
        <w:spacing w:before="240"/>
        <w:ind w:firstLine="540"/>
        <w:jc w:val="both"/>
      </w:pPr>
      <w:r>
        <w:lastRenderedPageBreak/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anchor="P151" w:tooltip="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подпункте 3 настоящего пункта, в том числе направлен">
        <w:r>
          <w:rPr>
            <w:color w:val="0000FF"/>
          </w:rPr>
          <w:t>подпунктом 4 пункта 13</w:t>
        </w:r>
      </w:hyperlink>
      <w:r>
        <w:t xml:space="preserve"> и </w:t>
      </w:r>
      <w:hyperlink w:anchor="P184" w:tooltip="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">
        <w:r>
          <w:rPr>
            <w:color w:val="0000FF"/>
          </w:rPr>
          <w:t>подпунктом 6 пункта 15</w:t>
        </w:r>
      </w:hyperlink>
      <w:r>
        <w:t xml:space="preserve"> настоящего порядка, в объеме, предусмотренном в </w:t>
      </w:r>
      <w:hyperlink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">
        <w:r>
          <w:rPr>
            <w:color w:val="0000FF"/>
          </w:rPr>
          <w:t>подпункте 12 пункта 16</w:t>
        </w:r>
      </w:hyperlink>
      <w: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</w:t>
      </w:r>
      <w:r>
        <w:t xml:space="preserve">серизации, а также прием (осмотр) по результатам второго этапа диспансеризации в объеме, предусмотренном в </w:t>
      </w:r>
      <w:hyperlink w:anchor="P241" w:tooltip="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">
        <w:r>
          <w:rPr>
            <w:color w:val="0000FF"/>
          </w:rPr>
          <w:t>подпункте 13 пункта 18</w:t>
        </w:r>
      </w:hyperlink>
      <w:r>
        <w:t xml:space="preserve"> настоящего порядка;</w:t>
      </w:r>
    </w:p>
    <w:p w14:paraId="429EE5D6" w14:textId="77777777" w:rsidR="008718FA" w:rsidRDefault="00FD26C0">
      <w:pPr>
        <w:pStyle w:val="ConsPlusNormal0"/>
        <w:spacing w:before="240"/>
        <w:ind w:firstLine="540"/>
        <w:jc w:val="both"/>
      </w:pPr>
      <w:r>
        <w:t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</w:t>
      </w:r>
      <w:r>
        <w:t xml:space="preserve"> (не позднее 5 мин от начала появления симптомов) вызова бригады скорой медицинской помощи;</w:t>
      </w:r>
    </w:p>
    <w:p w14:paraId="64E42678" w14:textId="77777777" w:rsidR="008718FA" w:rsidRDefault="00FD26C0">
      <w:pPr>
        <w:pStyle w:val="ConsPlusNormal0"/>
        <w:spacing w:before="240"/>
        <w:ind w:firstLine="540"/>
        <w:jc w:val="both"/>
      </w:pPr>
      <w:r>
        <w:t>4) подведение итогов проведения профилактического медицинского осмотра и диспансеризации на участке;</w:t>
      </w:r>
    </w:p>
    <w:p w14:paraId="1FA4C0BB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r:id="rId70" w:tooltip="Федеральный закон от 30.03.1995 N 38-ФЗ (ред. от 23.03.2026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14:paraId="0E82986F" w14:textId="77777777" w:rsidR="008718FA" w:rsidRDefault="00FD26C0">
      <w:pPr>
        <w:pStyle w:val="ConsPlusNormal0"/>
        <w:spacing w:before="240"/>
        <w:ind w:firstLine="540"/>
        <w:jc w:val="both"/>
      </w:pPr>
      <w:r>
        <w:t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 w14:paraId="431E8D47" w14:textId="77777777" w:rsidR="008718FA" w:rsidRDefault="00FD26C0">
      <w:pPr>
        <w:pStyle w:val="ConsPlusNormal0"/>
        <w:spacing w:before="240"/>
        <w:ind w:firstLine="540"/>
        <w:jc w:val="both"/>
      </w:pPr>
      <w:r>
        <w:t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 w14:paraId="061EA40E" w14:textId="77777777" w:rsidR="008718FA" w:rsidRDefault="00FD26C0">
      <w:pPr>
        <w:pStyle w:val="ConsPlusNormal0"/>
        <w:spacing w:before="240"/>
        <w:ind w:firstLine="540"/>
        <w:jc w:val="both"/>
      </w:pPr>
      <w:r>
        <w:t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 w14:paraId="60885698" w14:textId="77777777" w:rsidR="008718FA" w:rsidRDefault="00FD26C0">
      <w:pPr>
        <w:pStyle w:val="ConsPlusNormal0"/>
        <w:spacing w:before="240"/>
        <w:ind w:firstLine="540"/>
        <w:jc w:val="both"/>
      </w:pPr>
      <w:r>
        <w:t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14:paraId="696EF72F" w14:textId="77777777" w:rsidR="008718FA" w:rsidRDefault="00FD26C0">
      <w:pPr>
        <w:pStyle w:val="ConsPlusNormal0"/>
        <w:spacing w:before="240"/>
        <w:ind w:firstLine="540"/>
        <w:jc w:val="both"/>
      </w:pPr>
      <w:bookmarkStart w:id="4" w:name="P172"/>
      <w:bookmarkEnd w:id="4"/>
      <w:r>
        <w:t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 w14:paraId="610DAA7A" w14:textId="77777777" w:rsidR="008718FA" w:rsidRDefault="00FD26C0">
      <w:pPr>
        <w:pStyle w:val="ConsPlusNormal0"/>
        <w:spacing w:before="240"/>
        <w:ind w:firstLine="540"/>
        <w:jc w:val="both"/>
      </w:pPr>
      <w:r>
        <w:t>анкетирования;</w:t>
      </w:r>
    </w:p>
    <w:p w14:paraId="6451F371" w14:textId="77777777" w:rsidR="008718FA" w:rsidRDefault="00FD26C0">
      <w:pPr>
        <w:pStyle w:val="ConsPlusNormal0"/>
        <w:spacing w:before="240"/>
        <w:ind w:firstLine="540"/>
        <w:jc w:val="both"/>
      </w:pPr>
      <w:r>
        <w:lastRenderedPageBreak/>
        <w:t>расчета на основании антропометрии (измерение роста, массы тела, окружности талии) индекса массы тела;</w:t>
      </w:r>
    </w:p>
    <w:p w14:paraId="36F5302F" w14:textId="77777777" w:rsidR="008718FA" w:rsidRDefault="00FD26C0">
      <w:pPr>
        <w:pStyle w:val="ConsPlusNormal0"/>
        <w:spacing w:before="240"/>
        <w:ind w:firstLine="540"/>
        <w:jc w:val="both"/>
      </w:pPr>
      <w:r>
        <w:t>измерения артериального давления на периферических артериях;</w:t>
      </w:r>
    </w:p>
    <w:p w14:paraId="774657C2" w14:textId="77777777" w:rsidR="008718FA" w:rsidRDefault="00FD26C0">
      <w:pPr>
        <w:pStyle w:val="ConsPlusNormal0"/>
        <w:spacing w:before="240"/>
        <w:ind w:firstLine="540"/>
        <w:jc w:val="both"/>
      </w:pPr>
      <w:r>
        <w:t>определения уровня общего холестерина в крови;</w:t>
      </w:r>
    </w:p>
    <w:p w14:paraId="60A1A1C3" w14:textId="77777777" w:rsidR="008718FA" w:rsidRDefault="00FD26C0">
      <w:pPr>
        <w:pStyle w:val="ConsPlusNormal0"/>
        <w:spacing w:before="240"/>
        <w:ind w:firstLine="540"/>
        <w:jc w:val="both"/>
      </w:pPr>
      <w:r>
        <w:t>определения уровня глюкозы в крови натощак;</w:t>
      </w:r>
    </w:p>
    <w:p w14:paraId="33C7B272" w14:textId="77777777" w:rsidR="008718FA" w:rsidRDefault="00FD26C0">
      <w:pPr>
        <w:pStyle w:val="ConsPlusNormal0"/>
        <w:spacing w:before="240"/>
        <w:ind w:firstLine="540"/>
        <w:jc w:val="both"/>
      </w:pPr>
      <w:r>
        <w:t>измерения внутриглазного давления;</w:t>
      </w:r>
    </w:p>
    <w:p w14:paraId="0F159BE1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540" w:tooltip="ДИАГНОСТИЧЕСКИЕ КРИТЕРИИ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14:paraId="4B09BFC2" w14:textId="77777777" w:rsidR="008718FA" w:rsidRDefault="00FD26C0">
      <w:pPr>
        <w:pStyle w:val="ConsPlusNormal0"/>
        <w:spacing w:before="24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14:paraId="500E5815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приема (осмотра) по результатам профилактического медицинского осмотра в объеме, предусмотренном в </w:t>
      </w:r>
      <w:hyperlink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14:paraId="5155F8F7" w14:textId="77777777" w:rsidR="008718FA" w:rsidRDefault="00FD26C0">
      <w:pPr>
        <w:pStyle w:val="ConsPlusNormal0"/>
        <w:spacing w:before="240"/>
        <w:ind w:firstLine="540"/>
        <w:jc w:val="both"/>
      </w:pPr>
      <w:r>
        <w:t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 w14:paraId="6A3D05AD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anchor="P172" w:tooltip="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">
        <w:r>
          <w:rPr>
            <w:color w:val="0000FF"/>
          </w:rPr>
          <w:t>подпункте 4 настоящего пункта</w:t>
        </w:r>
      </w:hyperlink>
      <w:r>
        <w:t>;</w:t>
      </w:r>
    </w:p>
    <w:p w14:paraId="420FB7E8" w14:textId="77777777" w:rsidR="008718FA" w:rsidRDefault="00FD26C0">
      <w:pPr>
        <w:pStyle w:val="ConsPlusNormal0"/>
        <w:spacing w:before="240"/>
        <w:ind w:firstLine="540"/>
        <w:jc w:val="both"/>
      </w:pPr>
      <w:bookmarkStart w:id="5" w:name="P184"/>
      <w:bookmarkEnd w:id="5"/>
      <w:r>
        <w:t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 w14:paraId="700F14FF" w14:textId="77777777" w:rsidR="008718FA" w:rsidRDefault="00FD26C0">
      <w:pPr>
        <w:pStyle w:val="ConsPlusNormal0"/>
        <w:spacing w:before="240"/>
        <w:ind w:firstLine="540"/>
        <w:jc w:val="both"/>
      </w:pPr>
      <w:r>
        <w:t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</w:t>
      </w:r>
      <w:r>
        <w:t xml:space="preserve"> позднее 5 мин от начала появления симптомов) вызова бригады скорой медицинской помощи;</w:t>
      </w:r>
    </w:p>
    <w:p w14:paraId="0DA5730D" w14:textId="77777777" w:rsidR="008718FA" w:rsidRDefault="00FD26C0">
      <w:pPr>
        <w:pStyle w:val="ConsPlusNormal0"/>
        <w:spacing w:before="240"/>
        <w:ind w:firstLine="540"/>
        <w:jc w:val="both"/>
      </w:pPr>
      <w:r>
        <w:t>8) формирование комплекта документов, заполнение карты учета диспансеризации;</w:t>
      </w:r>
    </w:p>
    <w:p w14:paraId="1F3B694E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9) заполнение форм статистической отчетности, используемых при проведении </w:t>
      </w:r>
      <w:r>
        <w:lastRenderedPageBreak/>
        <w:t>профилактического медицинского осмотра и диспансеризации;</w:t>
      </w:r>
    </w:p>
    <w:p w14:paraId="454395ED" w14:textId="77777777" w:rsidR="008718FA" w:rsidRDefault="00FD26C0">
      <w:pPr>
        <w:pStyle w:val="ConsPlusNormal0"/>
        <w:spacing w:before="240"/>
        <w:ind w:firstLine="540"/>
        <w:jc w:val="both"/>
      </w:pPr>
      <w:r>
        <w:t>10) подведение итогов проведения профилактического медицинского осмотра и диспансеризации в медицинской организации;</w:t>
      </w:r>
    </w:p>
    <w:p w14:paraId="4CDB6E9A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r:id="rId71" w:tooltip="Федеральный закон от 30.03.1995 N 38-ФЗ (ред. от 23.03.2026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14:paraId="192EEB0E" w14:textId="77777777" w:rsidR="008718FA" w:rsidRDefault="00FD26C0">
      <w:pPr>
        <w:pStyle w:val="ConsPlusNormal0"/>
        <w:spacing w:before="240"/>
        <w:ind w:firstLine="540"/>
        <w:jc w:val="both"/>
      </w:pPr>
      <w:bookmarkStart w:id="6" w:name="P190"/>
      <w:bookmarkEnd w:id="6"/>
      <w:r>
        <w:t>16. Профилактический медицинский осмотр включает в себя:</w:t>
      </w:r>
    </w:p>
    <w:p w14:paraId="37FC3B26" w14:textId="77777777" w:rsidR="008718FA" w:rsidRDefault="00FD26C0">
      <w:pPr>
        <w:pStyle w:val="ConsPlusNormal0"/>
        <w:spacing w:before="240"/>
        <w:ind w:firstLine="540"/>
        <w:jc w:val="both"/>
      </w:pPr>
      <w:bookmarkStart w:id="7" w:name="P191"/>
      <w:bookmarkEnd w:id="7"/>
      <w:r>
        <w:t>1) анкетирование граждан в возрасте 18 лет и старше 1 раз в год в целях:</w:t>
      </w:r>
    </w:p>
    <w:p w14:paraId="6275EA15" w14:textId="77777777" w:rsidR="008718FA" w:rsidRDefault="00FD26C0">
      <w:pPr>
        <w:pStyle w:val="ConsPlusNormal0"/>
        <w:spacing w:before="240"/>
        <w:ind w:firstLine="540"/>
        <w:jc w:val="both"/>
      </w:pPr>
      <w:r>
        <w:t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 w14:paraId="60A21A31" w14:textId="77777777" w:rsidR="008718FA" w:rsidRDefault="00FD26C0">
      <w:pPr>
        <w:pStyle w:val="ConsPlusNormal0"/>
        <w:spacing w:before="240"/>
        <w:ind w:firstLine="540"/>
        <w:jc w:val="both"/>
      </w:pPr>
      <w: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</w:t>
      </w:r>
      <w:r>
        <w:t>ерапевтом;</w:t>
      </w:r>
    </w:p>
    <w:p w14:paraId="45D3BF97" w14:textId="77777777" w:rsidR="008718FA" w:rsidRDefault="00FD26C0">
      <w:pPr>
        <w:pStyle w:val="ConsPlusNormal0"/>
        <w:spacing w:before="240"/>
        <w:ind w:firstLine="540"/>
        <w:jc w:val="both"/>
      </w:pPr>
      <w:r>
        <w:t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 слуха и зрения;</w:t>
      </w:r>
    </w:p>
    <w:p w14:paraId="6769CC02" w14:textId="77777777" w:rsidR="008718FA" w:rsidRDefault="00FD26C0">
      <w:pPr>
        <w:pStyle w:val="ConsPlusNormal0"/>
        <w:spacing w:before="240"/>
        <w:ind w:firstLine="540"/>
        <w:jc w:val="both"/>
      </w:pPr>
      <w:r>
        <w:t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 w14:paraId="60C465DB" w14:textId="77777777" w:rsidR="008718FA" w:rsidRDefault="00FD26C0">
      <w:pPr>
        <w:pStyle w:val="ConsPlusNormal0"/>
        <w:spacing w:before="240"/>
        <w:ind w:firstLine="540"/>
        <w:jc w:val="both"/>
      </w:pPr>
      <w:r>
        <w:t>3) измерение артериального давления на периферических артериях для граждан в возрасте 18 лет и старше 1 раз в год;</w:t>
      </w:r>
    </w:p>
    <w:p w14:paraId="6984696F" w14:textId="77777777" w:rsidR="008718FA" w:rsidRDefault="00FD26C0">
      <w:pPr>
        <w:pStyle w:val="ConsPlusNormal0"/>
        <w:spacing w:before="240"/>
        <w:ind w:firstLine="540"/>
        <w:jc w:val="both"/>
      </w:pPr>
      <w:r>
        <w:t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14:paraId="17CDB03A" w14:textId="77777777" w:rsidR="008718FA" w:rsidRDefault="00FD26C0">
      <w:pPr>
        <w:pStyle w:val="ConsPlusNormal0"/>
        <w:spacing w:before="240"/>
        <w:ind w:firstLine="540"/>
        <w:jc w:val="both"/>
      </w:pPr>
      <w:r>
        <w:t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 w14:paraId="48EE5FEF" w14:textId="77777777" w:rsidR="008718FA" w:rsidRDefault="00FD26C0">
      <w:pPr>
        <w:pStyle w:val="ConsPlusNormal0"/>
        <w:spacing w:before="240"/>
        <w:ind w:firstLine="540"/>
        <w:jc w:val="both"/>
      </w:pPr>
      <w:r>
        <w:t>6) определение относительного сердечно-сосудистого риска у граждан в возрасте от 18 до 39 лет включительно 1 раз в год;</w:t>
      </w:r>
    </w:p>
    <w:p w14:paraId="7BE33CDF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</w:t>
      </w:r>
      <w:r>
        <w:lastRenderedPageBreak/>
        <w:t>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 w14:paraId="57A32A2D" w14:textId="77777777" w:rsidR="008718FA" w:rsidRDefault="00FD26C0">
      <w:pPr>
        <w:pStyle w:val="ConsPlusNormal0"/>
        <w:spacing w:before="240"/>
        <w:ind w:firstLine="540"/>
        <w:jc w:val="both"/>
      </w:pPr>
      <w:r>
        <w:t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 w14:paraId="2995E13B" w14:textId="77777777" w:rsidR="008718FA" w:rsidRDefault="00FD26C0">
      <w:pPr>
        <w:pStyle w:val="ConsPlusNormal0"/>
        <w:spacing w:before="240"/>
        <w:ind w:firstLine="540"/>
        <w:jc w:val="both"/>
      </w:pPr>
      <w:r>
        <w:t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14:paraId="75EE68F3" w14:textId="77777777" w:rsidR="008718FA" w:rsidRDefault="00FD26C0">
      <w:pPr>
        <w:pStyle w:val="ConsPlusNormal0"/>
        <w:spacing w:before="240"/>
        <w:ind w:firstLine="540"/>
        <w:jc w:val="both"/>
      </w:pPr>
      <w:bookmarkStart w:id="8" w:name="P203"/>
      <w:bookmarkEnd w:id="8"/>
      <w:r>
        <w:t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p w14:paraId="563D2E48" w14:textId="77777777" w:rsidR="008718FA" w:rsidRDefault="00FD26C0">
      <w:pPr>
        <w:pStyle w:val="ConsPlusNormal0"/>
        <w:spacing w:before="240"/>
        <w:ind w:firstLine="540"/>
        <w:jc w:val="both"/>
      </w:pPr>
      <w:bookmarkStart w:id="9" w:name="P204"/>
      <w:bookmarkEnd w:id="9"/>
      <w:r>
        <w:t>11) осмотр фельдшером (акушеркой) или врачом акушером-гинекологом женщин в возрасте от 18 до 39 лет 1 раз в год;</w:t>
      </w:r>
    </w:p>
    <w:p w14:paraId="042571AD" w14:textId="77777777" w:rsidR="008718FA" w:rsidRDefault="00FD26C0">
      <w:pPr>
        <w:pStyle w:val="ConsPlusNormal0"/>
        <w:spacing w:before="240"/>
        <w:ind w:firstLine="540"/>
        <w:jc w:val="both"/>
      </w:pPr>
      <w:r>
        <w:t>11(1)) проведение скринингового исследования на антитела к гепатиту C граждан в возрасте 25 лет и старше 1 раз в 10 лет путем определения суммарных антител классов M и G (anti-HCV IgG и anti-HCV IgM) к вирусу гепатита C (Hepatitis C virus) в крови;</w:t>
      </w:r>
    </w:p>
    <w:p w14:paraId="2B86B471" w14:textId="77777777" w:rsidR="008718FA" w:rsidRDefault="00FD26C0">
      <w:pPr>
        <w:pStyle w:val="ConsPlusNormal0"/>
        <w:jc w:val="both"/>
      </w:pPr>
      <w:r>
        <w:t xml:space="preserve">(пп. 11(1) введен </w:t>
      </w:r>
      <w:hyperlink r:id="rId72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Приказом</w:t>
        </w:r>
      </w:hyperlink>
      <w:r>
        <w:t xml:space="preserve"> Минздрава России от 19.07.2024 N 378н)</w:t>
      </w:r>
    </w:p>
    <w:p w14:paraId="69C52E89" w14:textId="77777777" w:rsidR="008718FA" w:rsidRDefault="00FD26C0">
      <w:pPr>
        <w:pStyle w:val="ConsPlusNormal0"/>
        <w:spacing w:before="240"/>
        <w:ind w:firstLine="540"/>
        <w:jc w:val="both"/>
      </w:pPr>
      <w:bookmarkStart w:id="10" w:name="P207"/>
      <w:bookmarkEnd w:id="10"/>
      <w:r>
        <w:t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p w14:paraId="4C9735A8" w14:textId="77777777" w:rsidR="008718FA" w:rsidRDefault="00FD26C0">
      <w:pPr>
        <w:pStyle w:val="ConsPlusNormal0"/>
        <w:spacing w:before="240"/>
        <w:ind w:firstLine="540"/>
        <w:jc w:val="both"/>
      </w:pPr>
      <w:bookmarkStart w:id="11" w:name="P208"/>
      <w:bookmarkEnd w:id="11"/>
      <w:r>
        <w:t>17. Диспансеризация проводится в два этапа.</w:t>
      </w:r>
    </w:p>
    <w:p w14:paraId="5FF2397B" w14:textId="77777777" w:rsidR="008718FA" w:rsidRDefault="00FD26C0">
      <w:pPr>
        <w:pStyle w:val="ConsPlusNormal0"/>
        <w:spacing w:before="240"/>
        <w:ind w:firstLine="540"/>
        <w:jc w:val="both"/>
      </w:pPr>
      <w:r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</w:t>
      </w:r>
      <w:r>
        <w:t>ебя:</w:t>
      </w:r>
    </w:p>
    <w:p w14:paraId="6A942083" w14:textId="77777777" w:rsidR="008718FA" w:rsidRDefault="00FD26C0">
      <w:pPr>
        <w:pStyle w:val="ConsPlusNormal0"/>
        <w:spacing w:before="240"/>
        <w:ind w:firstLine="540"/>
        <w:jc w:val="both"/>
      </w:pPr>
      <w:r>
        <w:t>1) для граждан в возрасте от 18 до 39 лет включительно 1 раз в 3 года:</w:t>
      </w:r>
    </w:p>
    <w:p w14:paraId="4FB032F5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 w:tooltip="1) анкетирование граждан в возрасте 18 лет и старше 1 раз в год в целях:">
        <w:r>
          <w:rPr>
            <w:color w:val="0000FF"/>
          </w:rPr>
          <w:t>подпунктах 1</w:t>
        </w:r>
      </w:hyperlink>
      <w:r>
        <w:t xml:space="preserve"> - </w:t>
      </w:r>
      <w:hyperlink w:anchor="P204" w:tooltip="11) осмотр фельдшером (акушеркой) или врачом акушером-гинекологом женщин в возрасте от 18 до 39 лет 1 раз в год;">
        <w:r>
          <w:rPr>
            <w:color w:val="0000FF"/>
          </w:rPr>
          <w:t>11 пункта 16</w:t>
        </w:r>
      </w:hyperlink>
      <w:r>
        <w:t xml:space="preserve"> настоящего порядка;</w:t>
      </w:r>
    </w:p>
    <w:p w14:paraId="359FB407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 w:tooltip="ПЕРЕЧЕНЬ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14:paraId="4ACA2DE9" w14:textId="77777777" w:rsidR="008718FA" w:rsidRDefault="00FD26C0">
      <w:pPr>
        <w:pStyle w:val="ConsPlusNormal0"/>
        <w:spacing w:before="240"/>
        <w:ind w:firstLine="540"/>
        <w:jc w:val="both"/>
      </w:pPr>
      <w:r>
        <w:t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 w14:paraId="4950146B" w14:textId="77777777" w:rsidR="008718FA" w:rsidRDefault="00FD26C0">
      <w:pPr>
        <w:pStyle w:val="ConsPlusNormal0"/>
        <w:spacing w:before="240"/>
        <w:ind w:firstLine="540"/>
        <w:jc w:val="both"/>
      </w:pPr>
      <w:r>
        <w:lastRenderedPageBreak/>
        <w:t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14:paraId="202C1F5F" w14:textId="77777777" w:rsidR="008718FA" w:rsidRDefault="00FD26C0">
      <w:pPr>
        <w:pStyle w:val="ConsPlusNormal0"/>
        <w:spacing w:before="240"/>
        <w:ind w:firstLine="540"/>
        <w:jc w:val="both"/>
      </w:pPr>
      <w:r>
        <w:t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14:paraId="57BC3276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 w:tooltip="1) анкетирование граждан в возрасте 18 лет и старше 1 раз в год в целях:">
        <w:r>
          <w:rPr>
            <w:color w:val="0000FF"/>
          </w:rPr>
          <w:t>подпунктах 1</w:t>
        </w:r>
      </w:hyperlink>
      <w:r>
        <w:t xml:space="preserve"> - </w:t>
      </w:r>
      <w:hyperlink w:anchor="P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14:paraId="69E8C67C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 w:tooltip="ПЕРЕЧЕНЬ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14:paraId="22137949" w14:textId="77777777" w:rsidR="008718FA" w:rsidRDefault="00FD26C0">
      <w:pPr>
        <w:pStyle w:val="ConsPlusNormal0"/>
        <w:spacing w:before="240"/>
        <w:ind w:firstLine="540"/>
        <w:jc w:val="both"/>
      </w:pPr>
      <w:r>
        <w:t>в) общий анализ крови (гемоглобин, лейкоциты, СОЭ);</w:t>
      </w:r>
    </w:p>
    <w:p w14:paraId="6020B11F" w14:textId="77777777" w:rsidR="008718FA" w:rsidRDefault="00FD26C0">
      <w:pPr>
        <w:pStyle w:val="ConsPlusNormal0"/>
        <w:spacing w:before="24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14:paraId="6137D6AA" w14:textId="77777777" w:rsidR="008718FA" w:rsidRDefault="00FD26C0">
      <w:pPr>
        <w:pStyle w:val="ConsPlusNormal0"/>
        <w:spacing w:before="24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14:paraId="363320E2" w14:textId="77777777" w:rsidR="008718FA" w:rsidRDefault="00FD26C0">
      <w:pPr>
        <w:pStyle w:val="ConsPlusNormal0"/>
        <w:spacing w:before="240"/>
        <w:ind w:firstLine="540"/>
        <w:jc w:val="both"/>
      </w:pPr>
      <w:r>
        <w:t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14:paraId="628151DF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 w:tooltip="1) анкетирование граждан в возрасте 18 лет и старше 1 раз в год в целях:">
        <w:r>
          <w:rPr>
            <w:color w:val="0000FF"/>
          </w:rPr>
          <w:t>подпунктах 1</w:t>
        </w:r>
      </w:hyperlink>
      <w:r>
        <w:t xml:space="preserve"> - </w:t>
      </w:r>
      <w:hyperlink w:anchor="P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14:paraId="162EB4B3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 w:tooltip="ПЕРЕЧЕНЬ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14:paraId="18D704F5" w14:textId="77777777" w:rsidR="008718FA" w:rsidRDefault="00FD26C0">
      <w:pPr>
        <w:pStyle w:val="ConsPlusNormal0"/>
        <w:spacing w:before="240"/>
        <w:ind w:firstLine="540"/>
        <w:jc w:val="both"/>
      </w:pPr>
      <w:r>
        <w:t>в) общий анализ крови (гемоглобин, лейкоциты, СОЭ);</w:t>
      </w:r>
    </w:p>
    <w:p w14:paraId="0BE5DAE3" w14:textId="77777777" w:rsidR="008718FA" w:rsidRDefault="00FD26C0">
      <w:pPr>
        <w:pStyle w:val="ConsPlusNormal0"/>
        <w:spacing w:before="24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14:paraId="0C0AEC91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</w:t>
      </w:r>
      <w:r>
        <w:lastRenderedPageBreak/>
        <w:t>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14:paraId="1A222FB3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anchor="P190" w:tooltip="16. Профилактический медицинский осмотр включает в себя:">
        <w:r>
          <w:rPr>
            <w:color w:val="0000FF"/>
          </w:rPr>
          <w:t>пунктах 16</w:t>
        </w:r>
      </w:hyperlink>
      <w:r>
        <w:t xml:space="preserve"> и </w:t>
      </w:r>
      <w:hyperlink w:anchor="P208" w:tooltip="17. Диспансеризация проводится в два этапа.">
        <w:r>
          <w:rPr>
            <w:color w:val="0000FF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14:paraId="2C8CA245" w14:textId="77777777" w:rsidR="008718FA" w:rsidRDefault="00FD26C0">
      <w:pPr>
        <w:pStyle w:val="ConsPlusNormal0"/>
        <w:spacing w:before="240"/>
        <w:ind w:firstLine="540"/>
        <w:jc w:val="both"/>
      </w:pPr>
      <w:bookmarkStart w:id="12" w:name="P228"/>
      <w:bookmarkEnd w:id="12"/>
      <w:r>
        <w:t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 w14:paraId="2A3A0C68" w14:textId="77777777" w:rsidR="008718FA" w:rsidRDefault="00FD26C0">
      <w:pPr>
        <w:pStyle w:val="ConsPlusNormal0"/>
        <w:spacing w:before="240"/>
        <w:ind w:firstLine="540"/>
        <w:jc w:val="both"/>
      </w:pPr>
      <w:r>
        <w:t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 w14:paraId="0FFAB55F" w14:textId="77777777" w:rsidR="008718FA" w:rsidRDefault="00FD26C0">
      <w:pPr>
        <w:pStyle w:val="ConsPlusNormal0"/>
        <w:spacing w:before="240"/>
        <w:ind w:firstLine="540"/>
        <w:jc w:val="both"/>
      </w:pPr>
      <w:r>
        <w:t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</w:t>
      </w:r>
      <w:r>
        <w:t>сте от 65 до 90 лет, не находящихся по этому поводу под диспансерным наблюдением);</w:t>
      </w:r>
    </w:p>
    <w:p w14:paraId="200CAAD8" w14:textId="77777777" w:rsidR="008718FA" w:rsidRDefault="00FD26C0">
      <w:pPr>
        <w:pStyle w:val="ConsPlusNormal0"/>
        <w:spacing w:before="240"/>
        <w:ind w:firstLine="540"/>
        <w:jc w:val="both"/>
      </w:pPr>
      <w:r>
        <w:t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 w14:paraId="2102F630" w14:textId="77777777" w:rsidR="008718FA" w:rsidRDefault="00FD26C0">
      <w:pPr>
        <w:pStyle w:val="ConsPlusNormal0"/>
        <w:spacing w:before="240"/>
        <w:ind w:firstLine="540"/>
        <w:jc w:val="both"/>
      </w:pPr>
      <w:r>
        <w:t>4) осмотр (консультацию) врачом-хирургом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</w:t>
      </w:r>
      <w:r>
        <w:t xml:space="preserve">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14:paraId="09AB617D" w14:textId="77777777" w:rsidR="008718FA" w:rsidRDefault="00FD26C0">
      <w:pPr>
        <w:pStyle w:val="ConsPlusNormal0"/>
        <w:spacing w:before="240"/>
        <w:ind w:firstLine="540"/>
        <w:jc w:val="both"/>
      </w:pPr>
      <w:r>
        <w:t>5) колоноскопию (для граждан в случае подозрения на злокачественные новообразования толстого кишечника по назначению врача-хирурга или врача-колопроктолога);</w:t>
      </w:r>
    </w:p>
    <w:p w14:paraId="0EC7A7EB" w14:textId="77777777" w:rsidR="008718FA" w:rsidRDefault="00FD26C0">
      <w:pPr>
        <w:pStyle w:val="ConsPlusNormal0"/>
        <w:spacing w:before="240"/>
        <w:ind w:firstLine="540"/>
        <w:jc w:val="both"/>
      </w:pPr>
      <w:r>
        <w:t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14:paraId="1C819BFE" w14:textId="77777777" w:rsidR="008718FA" w:rsidRDefault="00FD26C0">
      <w:pPr>
        <w:pStyle w:val="ConsPlusNormal0"/>
        <w:spacing w:before="240"/>
        <w:ind w:firstLine="540"/>
        <w:jc w:val="both"/>
      </w:pPr>
      <w:r>
        <w:lastRenderedPageBreak/>
        <w:t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14:paraId="334A2CE6" w14:textId="77777777" w:rsidR="008718FA" w:rsidRDefault="00FD26C0">
      <w:pPr>
        <w:pStyle w:val="ConsPlusNormal0"/>
        <w:spacing w:before="240"/>
        <w:ind w:firstLine="540"/>
        <w:jc w:val="both"/>
      </w:pPr>
      <w:r>
        <w:t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 w14:paraId="3FA9544A" w14:textId="77777777" w:rsidR="008718FA" w:rsidRDefault="00FD26C0">
      <w:pPr>
        <w:pStyle w:val="ConsPlusNormal0"/>
        <w:spacing w:before="240"/>
        <w:ind w:firstLine="540"/>
        <w:jc w:val="both"/>
      </w:pPr>
      <w: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14:paraId="5E136177" w14:textId="77777777" w:rsidR="008718FA" w:rsidRDefault="00FD26C0">
      <w:pPr>
        <w:pStyle w:val="ConsPlusNormal0"/>
        <w:spacing w:before="240"/>
        <w:ind w:firstLine="540"/>
        <w:jc w:val="both"/>
      </w:pPr>
      <w:r>
        <w:t>10) осмотр (консультацию)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14:paraId="288EF01E" w14:textId="77777777" w:rsidR="008718FA" w:rsidRDefault="00FD26C0">
      <w:pPr>
        <w:pStyle w:val="ConsPlusNormal0"/>
        <w:spacing w:before="240"/>
        <w:ind w:firstLine="540"/>
        <w:jc w:val="both"/>
      </w:pPr>
      <w:r>
        <w:t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14:paraId="0E9E793B" w14:textId="77777777" w:rsidR="008718FA" w:rsidRDefault="00FD26C0">
      <w:pPr>
        <w:pStyle w:val="ConsPlusNormal0"/>
        <w:spacing w:before="240"/>
        <w:ind w:firstLine="540"/>
        <w:jc w:val="both"/>
      </w:pPr>
      <w:r>
        <w:t>12) осмотр (консультацию)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14:paraId="709D871A" w14:textId="77777777" w:rsidR="008718FA" w:rsidRDefault="00FD26C0">
      <w:pPr>
        <w:pStyle w:val="ConsPlusNormal0"/>
        <w:spacing w:before="240"/>
        <w:ind w:firstLine="540"/>
        <w:jc w:val="both"/>
      </w:pPr>
      <w:bookmarkStart w:id="13" w:name="P241"/>
      <w:bookmarkEnd w:id="13"/>
      <w:r>
        <w:t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 w14:paraId="6654D2E6" w14:textId="77777777" w:rsidR="008718FA" w:rsidRDefault="00FD26C0">
      <w:pPr>
        <w:pStyle w:val="ConsPlusNormal0"/>
        <w:spacing w:before="240"/>
        <w:ind w:firstLine="540"/>
        <w:jc w:val="both"/>
      </w:pPr>
      <w:r>
        <w:t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 w14:paraId="5F2BB578" w14:textId="77777777" w:rsidR="008718FA" w:rsidRDefault="00FD26C0">
      <w:pPr>
        <w:pStyle w:val="ConsPlusNormal0"/>
        <w:spacing w:before="240"/>
        <w:ind w:firstLine="540"/>
        <w:jc w:val="both"/>
      </w:pPr>
      <w:r>
        <w:t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14:paraId="2ADD965C" w14:textId="77777777" w:rsidR="008718FA" w:rsidRDefault="00FD26C0">
      <w:pPr>
        <w:pStyle w:val="ConsPlusNormal0"/>
        <w:spacing w:before="240"/>
        <w:ind w:firstLine="540"/>
        <w:jc w:val="both"/>
      </w:pPr>
      <w:r>
        <w:t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 w14:paraId="11DE1221" w14:textId="77777777" w:rsidR="008718FA" w:rsidRDefault="00FD26C0">
      <w:pPr>
        <w:pStyle w:val="ConsPlusNormal0"/>
        <w:spacing w:before="240"/>
        <w:ind w:firstLine="540"/>
        <w:jc w:val="both"/>
      </w:pPr>
      <w:r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14:paraId="0F6A3324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г) 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</w:t>
      </w:r>
      <w:r>
        <w:lastRenderedPageBreak/>
        <w:t>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 w14:paraId="78389390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r:id="rId73" w:tooltip="Приказ Минздрава России от 15.11.2012 N 915н (ред. от 05.02.2019) &quot;Об утверждении Порядка оказания медицинской помощи населению по профилю &quot;онкология&quot; (Зарегистрировано в Минюсте России 17.04.2013 N 28163) ------------ Утратил силу или отменен {КонсультантПлюс">
        <w:r>
          <w:rPr>
            <w:color w:val="0000FF"/>
          </w:rPr>
          <w:t>Порядком</w:t>
        </w:r>
      </w:hyperlink>
      <w: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 w14:paraId="2D81F0F4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D057B02" w14:textId="77777777" w:rsidR="008718FA" w:rsidRDefault="00FD26C0">
      <w:pPr>
        <w:pStyle w:val="ConsPlusNormal0"/>
        <w:spacing w:before="240"/>
        <w:ind w:firstLine="540"/>
        <w:jc w:val="both"/>
      </w:pPr>
      <w:r>
        <w:t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</w:t>
      </w:r>
      <w:r>
        <w:t>вом юстиции Российской Федерации 27 февраля 2019 г., регистрационный N 53908).</w:t>
      </w:r>
    </w:p>
    <w:p w14:paraId="064CE8AD" w14:textId="77777777" w:rsidR="008718FA" w:rsidRDefault="008718FA">
      <w:pPr>
        <w:pStyle w:val="ConsPlusNormal0"/>
        <w:jc w:val="both"/>
      </w:pPr>
    </w:p>
    <w:p w14:paraId="4F86EC85" w14:textId="77777777" w:rsidR="008718FA" w:rsidRDefault="00FD26C0">
      <w:pPr>
        <w:pStyle w:val="ConsPlusNormal0"/>
        <w:ind w:firstLine="540"/>
        <w:jc w:val="both"/>
      </w:pPr>
      <w:r>
        <w:t xml:space="preserve">19. Профилактический медицинский осмотр и диспансеризация могут проводиться мобильными медицинскими бригадами, осуществляющими свою деятельность в соответствии с </w:t>
      </w:r>
      <w:hyperlink r:id="rId74" w:tooltip="Приказ Минздравсоцразвития России от 15.05.2012 N 543н (ред. от 21.02.2020) &quot;Об утверждении Положения об организации оказания первичной медико-санитарной помощи взрослому населению&quot; (Зарегистрировано в Минюсте России 27.06.2012 N 24726) ------------ Утратил си">
        <w:r>
          <w:rPr>
            <w:color w:val="0000FF"/>
          </w:rPr>
          <w:t>Правилами</w:t>
        </w:r>
      </w:hyperlink>
      <w: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 w14:paraId="062C8296" w14:textId="77777777" w:rsidR="008718FA" w:rsidRDefault="00FD26C0">
      <w:pPr>
        <w:pStyle w:val="ConsPlusNormal0"/>
        <w:jc w:val="both"/>
      </w:pPr>
      <w:r>
        <w:t xml:space="preserve">(в ред. </w:t>
      </w:r>
      <w:hyperlink r:id="rId75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14:paraId="749A66EB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26B2893" w14:textId="77777777" w:rsidR="008718FA" w:rsidRDefault="00FD26C0">
      <w:pPr>
        <w:pStyle w:val="ConsPlusNormal0"/>
        <w:spacing w:before="240"/>
        <w:ind w:firstLine="540"/>
        <w:jc w:val="both"/>
      </w:pPr>
      <w:r>
        <w:t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</w:t>
      </w:r>
      <w:r>
        <w:t>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</w:p>
    <w:p w14:paraId="44007C20" w14:textId="77777777" w:rsidR="008718FA" w:rsidRDefault="008718FA">
      <w:pPr>
        <w:pStyle w:val="ConsPlusNormal0"/>
        <w:jc w:val="both"/>
      </w:pPr>
    </w:p>
    <w:p w14:paraId="61A6A09A" w14:textId="77777777" w:rsidR="008718FA" w:rsidRDefault="00FD26C0">
      <w:pPr>
        <w:pStyle w:val="ConsPlusNormal0"/>
        <w:ind w:firstLine="540"/>
        <w:jc w:val="both"/>
      </w:pPr>
      <w:r>
        <w:t xml:space="preserve"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</w:t>
      </w:r>
      <w:r>
        <w:lastRenderedPageBreak/>
        <w:t>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14:paraId="506C3100" w14:textId="77777777" w:rsidR="008718FA" w:rsidRDefault="00FD26C0">
      <w:pPr>
        <w:pStyle w:val="ConsPlusNormal0"/>
        <w:spacing w:before="240"/>
        <w:ind w:firstLine="540"/>
        <w:jc w:val="both"/>
      </w:pPr>
      <w:r>
        <w:t>21.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</w:t>
      </w:r>
      <w:r>
        <w:t xml:space="preserve">ми с положениями порядков оказания медицинской помощи по профилю выявленного или предполагаемого заболевания (состояния), с учетом </w:t>
      </w:r>
      <w:hyperlink r:id="rId7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а также на основе </w:t>
      </w:r>
      <w:hyperlink r:id="rId77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 xml:space="preserve"> &lt;15&gt;.</w:t>
      </w:r>
    </w:p>
    <w:p w14:paraId="61A0ACE8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C162D4D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&lt;15&gt; </w:t>
      </w:r>
      <w:hyperlink r:id="rId78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Статья 37</w:t>
        </w:r>
      </w:hyperlink>
      <w:r>
        <w:t xml:space="preserve"> Федерального закона N 323-ФЗ (Собрание законодательства Российской Федерации, 2011, N 48, ст. 6724; 2018, N 53, ст. 8415).</w:t>
      </w:r>
    </w:p>
    <w:p w14:paraId="29D4C7D4" w14:textId="77777777" w:rsidR="008718FA" w:rsidRDefault="008718FA">
      <w:pPr>
        <w:pStyle w:val="ConsPlusNormal0"/>
        <w:jc w:val="both"/>
      </w:pPr>
    </w:p>
    <w:p w14:paraId="6302D65F" w14:textId="77777777" w:rsidR="008718FA" w:rsidRDefault="00FD26C0">
      <w:pPr>
        <w:pStyle w:val="ConsPlusNormal0"/>
        <w:ind w:firstLine="540"/>
        <w:jc w:val="both"/>
      </w:pPr>
      <w:r>
        <w:t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</w:t>
      </w:r>
      <w:r>
        <w:t>ное профилактическое консультирование вне рамок профилактического медицинского осмотра.</w:t>
      </w:r>
    </w:p>
    <w:p w14:paraId="7EE6E9DA" w14:textId="77777777" w:rsidR="008718FA" w:rsidRDefault="00FD26C0">
      <w:pPr>
        <w:pStyle w:val="ConsPlusNormal0"/>
        <w:spacing w:before="240"/>
        <w:ind w:firstLine="540"/>
        <w:jc w:val="both"/>
      </w:pPr>
      <w:r>
        <w:t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 w14:paraId="7BA64D3F" w14:textId="77777777" w:rsidR="008718FA" w:rsidRDefault="00FD26C0">
      <w:pPr>
        <w:pStyle w:val="ConsPlusNormal0"/>
        <w:spacing w:before="240"/>
        <w:ind w:firstLine="540"/>
        <w:jc w:val="both"/>
      </w:pPr>
      <w:r>
        <w:t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 w14:paraId="35EE703C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7547B80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&lt;16&gt; </w:t>
      </w:r>
      <w:hyperlink r:id="rId79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Приложение N 1</w:t>
        </w:r>
      </w:hyperlink>
      <w: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</w:t>
      </w:r>
      <w:r>
        <w:lastRenderedPageBreak/>
        <w:t>здравоохранения Российской Федерации от 9 февраля 2018 г. N 2н (зарегистрирован Министерством юстиции Российской</w:t>
      </w:r>
      <w:r>
        <w:t xml:space="preserve">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14:paraId="1F129ED7" w14:textId="77777777" w:rsidR="008718FA" w:rsidRDefault="008718FA">
      <w:pPr>
        <w:pStyle w:val="ConsPlusNormal0"/>
        <w:jc w:val="both"/>
      </w:pPr>
    </w:p>
    <w:p w14:paraId="28646092" w14:textId="77777777" w:rsidR="008718FA" w:rsidRDefault="00FD26C0">
      <w:pPr>
        <w:pStyle w:val="ConsPlusNormal0"/>
        <w:ind w:firstLine="540"/>
        <w:jc w:val="both"/>
      </w:pPr>
      <w: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</w:t>
      </w:r>
      <w:r>
        <w:t xml:space="preserve">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r:id="rId80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14:paraId="2DD978F0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B015600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&lt;17&gt; </w:t>
      </w:r>
      <w:hyperlink r:id="rId81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">
        <w:r>
          <w:rPr>
            <w:color w:val="0000FF"/>
          </w:rPr>
          <w:t>Пункты 30</w:t>
        </w:r>
      </w:hyperlink>
      <w:r>
        <w:t xml:space="preserve">, </w:t>
      </w:r>
      <w:hyperlink r:id="rId82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">
        <w:r>
          <w:rPr>
            <w:color w:val="0000FF"/>
          </w:rPr>
          <w:t>32</w:t>
        </w:r>
      </w:hyperlink>
      <w:r>
        <w:t xml:space="preserve"> Требований.</w:t>
      </w:r>
    </w:p>
    <w:p w14:paraId="4D4CE410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&lt;18&gt; </w:t>
      </w:r>
      <w:hyperlink r:id="rId83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">
        <w:r>
          <w:rPr>
            <w:color w:val="0000FF"/>
          </w:rPr>
          <w:t>Пункты 5</w:t>
        </w:r>
      </w:hyperlink>
      <w:r>
        <w:t xml:space="preserve">, </w:t>
      </w:r>
      <w:hyperlink r:id="rId84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">
        <w:r>
          <w:rPr>
            <w:color w:val="0000FF"/>
          </w:rPr>
          <w:t>20</w:t>
        </w:r>
      </w:hyperlink>
      <w:r>
        <w:t xml:space="preserve"> Требований.</w:t>
      </w:r>
    </w:p>
    <w:p w14:paraId="19D61E25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&lt;19&gt; </w:t>
      </w:r>
      <w:hyperlink r:id="rId8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 5 статьи 91.1</w:t>
        </w:r>
      </w:hyperlink>
      <w:r>
        <w:t xml:space="preserve"> Федерального закона N 323-ФЗ (Собрание законодательства Российской Федерации, 2011, N 48, ст. 6724; 2017, N 31, ст. 4791).</w:t>
      </w:r>
    </w:p>
    <w:p w14:paraId="464F2D3C" w14:textId="77777777" w:rsidR="008718FA" w:rsidRDefault="008718FA">
      <w:pPr>
        <w:pStyle w:val="ConsPlusNormal0"/>
        <w:jc w:val="both"/>
      </w:pPr>
    </w:p>
    <w:p w14:paraId="66872EB0" w14:textId="77777777" w:rsidR="008718FA" w:rsidRDefault="00FD26C0">
      <w:pPr>
        <w:pStyle w:val="ConsPlusNormal0"/>
        <w:ind w:firstLine="540"/>
        <w:jc w:val="both"/>
      </w:pPr>
      <w:r>
        <w:t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 w14:paraId="6B16F23F" w14:textId="77777777" w:rsidR="008718FA" w:rsidRDefault="00FD26C0">
      <w:pPr>
        <w:pStyle w:val="ConsPlusNormal0"/>
        <w:spacing w:before="240"/>
        <w:ind w:firstLine="540"/>
        <w:jc w:val="both"/>
      </w:pPr>
      <w:r>
        <w:t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 w14:paraId="6A5852B2" w14:textId="77777777" w:rsidR="008718FA" w:rsidRDefault="00FD26C0">
      <w:pPr>
        <w:pStyle w:val="ConsPlusNormal0"/>
        <w:spacing w:before="240"/>
        <w:ind w:firstLine="540"/>
        <w:jc w:val="both"/>
      </w:pPr>
      <w:r>
        <w:t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</w:t>
      </w:r>
      <w:r>
        <w:t>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</w:t>
      </w:r>
      <w:r>
        <w:t xml:space="preserve"> диспансерному </w:t>
      </w:r>
      <w:r>
        <w:lastRenderedPageBreak/>
        <w:t>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 w14:paraId="59696196" w14:textId="77777777" w:rsidR="008718FA" w:rsidRDefault="00FD26C0">
      <w:pPr>
        <w:pStyle w:val="ConsPlusNormal0"/>
        <w:spacing w:before="240"/>
        <w:ind w:firstLine="540"/>
        <w:jc w:val="both"/>
      </w:pPr>
      <w:r>
        <w:t>IIIа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 w14:paraId="3AD1990D" w14:textId="77777777" w:rsidR="008718FA" w:rsidRDefault="00FD26C0">
      <w:pPr>
        <w:pStyle w:val="ConsPlusNormal0"/>
        <w:spacing w:before="240"/>
        <w:ind w:firstLine="540"/>
        <w:jc w:val="both"/>
      </w:pPr>
      <w:r>
        <w:t>IIIб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14:paraId="15E94E3C" w14:textId="77777777" w:rsidR="008718FA" w:rsidRDefault="00FD26C0">
      <w:pPr>
        <w:pStyle w:val="ConsPlusNormal0"/>
        <w:spacing w:before="240"/>
        <w:ind w:firstLine="540"/>
        <w:jc w:val="both"/>
      </w:pPr>
      <w:r>
        <w:t>Граждане с IIIа и IIIб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 w14:paraId="326B045A" w14:textId="77777777" w:rsidR="008718FA" w:rsidRDefault="00FD26C0">
      <w:pPr>
        <w:pStyle w:val="ConsPlusNormal0"/>
        <w:spacing w:before="240"/>
        <w:ind w:firstLine="540"/>
        <w:jc w:val="both"/>
      </w:pPr>
      <w:r>
        <w:t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IIIа группу здоровья.</w:t>
      </w:r>
    </w:p>
    <w:p w14:paraId="4E92BF25" w14:textId="77777777" w:rsidR="008718FA" w:rsidRDefault="00FD26C0">
      <w:pPr>
        <w:pStyle w:val="ConsPlusNormal0"/>
        <w:spacing w:before="240"/>
        <w:ind w:firstLine="540"/>
        <w:jc w:val="both"/>
      </w:pPr>
      <w:r>
        <w:t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 w14:paraId="6EBBCF19" w14:textId="77777777" w:rsidR="008718FA" w:rsidRDefault="00FD26C0">
      <w:pPr>
        <w:pStyle w:val="ConsPlusNormal0"/>
        <w:spacing w:before="240"/>
        <w:ind w:firstLine="540"/>
        <w:jc w:val="both"/>
      </w:pPr>
      <w:r>
        <w:t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 w14:paraId="3604D80F" w14:textId="77777777" w:rsidR="008718FA" w:rsidRDefault="00FD26C0">
      <w:pPr>
        <w:pStyle w:val="ConsPlusNormal0"/>
        <w:spacing w:before="240"/>
        <w:ind w:firstLine="540"/>
        <w:jc w:val="both"/>
      </w:pPr>
      <w:r>
        <w:t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</w:t>
      </w:r>
      <w:r>
        <w:t xml:space="preserve">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</w:t>
      </w:r>
      <w:hyperlink w:anchor="P3499" w:tooltip="ПЕРЕЧЕНЬ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14:paraId="72E19987" w14:textId="77777777" w:rsidR="008718FA" w:rsidRDefault="00FD26C0">
      <w:pPr>
        <w:pStyle w:val="ConsPlusNormal0"/>
        <w:spacing w:before="240"/>
        <w:ind w:firstLine="540"/>
        <w:jc w:val="both"/>
      </w:pPr>
      <w:r>
        <w:t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 w14:paraId="53CBC754" w14:textId="77777777" w:rsidR="008718FA" w:rsidRDefault="00FD26C0">
      <w:pPr>
        <w:pStyle w:val="ConsPlusNormal0"/>
        <w:spacing w:before="240"/>
        <w:ind w:firstLine="540"/>
        <w:jc w:val="both"/>
      </w:pPr>
      <w:r>
        <w:lastRenderedPageBreak/>
        <w:t xml:space="preserve"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r:id="rId86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14:paraId="4BAAC1F3" w14:textId="77777777" w:rsidR="008718FA" w:rsidRDefault="00FD26C0">
      <w:pPr>
        <w:pStyle w:val="ConsPlusNormal0"/>
        <w:spacing w:before="240"/>
        <w:ind w:firstLine="540"/>
        <w:jc w:val="both"/>
      </w:pPr>
      <w:r>
        <w:t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</w:t>
      </w:r>
      <w:r>
        <w:t>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</w:t>
      </w:r>
      <w:r>
        <w:t xml:space="preserve"> &lt;20&gt;.</w:t>
      </w:r>
    </w:p>
    <w:p w14:paraId="70DF5859" w14:textId="77777777" w:rsidR="008718FA" w:rsidRDefault="00FD26C0">
      <w:pPr>
        <w:pStyle w:val="ConsPlusNormal0"/>
        <w:jc w:val="both"/>
      </w:pPr>
      <w:r>
        <w:t xml:space="preserve">(п. 28 введен </w:t>
      </w:r>
      <w:hyperlink r:id="rId87" w:tooltip="Приказ Минздрава России от 01.02.2022 N 44н (ред. от 24.10.2025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14:paraId="434D3CB4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51E8E4D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&lt;20&gt; </w:t>
      </w:r>
      <w:hyperlink r:id="rId88" w:tooltip="Федеральный закон от 13.12.1996 N 150-ФЗ (ред. от 25.05.2026) &quot;Об оружии&quot; {КонсультантПлюс}">
        <w:r>
          <w:rPr>
            <w:color w:val="0000FF"/>
          </w:rPr>
          <w:t>Часть девятая статьи 6.1</w:t>
        </w:r>
      </w:hyperlink>
      <w: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 w14:paraId="0045C956" w14:textId="77777777" w:rsidR="008718FA" w:rsidRDefault="00FD26C0">
      <w:pPr>
        <w:pStyle w:val="ConsPlusNormal0"/>
        <w:jc w:val="both"/>
      </w:pPr>
      <w:r>
        <w:t xml:space="preserve">(сноска введена </w:t>
      </w:r>
      <w:hyperlink r:id="rId89" w:tooltip="Приказ Минздрава России от 01.02.2022 N 44н (ред. от 24.10.2025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14:paraId="1049A5E9" w14:textId="77777777" w:rsidR="008718FA" w:rsidRDefault="008718FA">
      <w:pPr>
        <w:pStyle w:val="ConsPlusNormal0"/>
        <w:jc w:val="both"/>
      </w:pPr>
    </w:p>
    <w:p w14:paraId="746EA1ED" w14:textId="77777777" w:rsidR="008718FA" w:rsidRDefault="008718FA">
      <w:pPr>
        <w:pStyle w:val="ConsPlusNormal0"/>
        <w:jc w:val="both"/>
      </w:pPr>
    </w:p>
    <w:p w14:paraId="5346F7D7" w14:textId="77777777" w:rsidR="008718FA" w:rsidRDefault="008718FA">
      <w:pPr>
        <w:pStyle w:val="ConsPlusNormal0"/>
        <w:jc w:val="both"/>
      </w:pPr>
    </w:p>
    <w:p w14:paraId="649ED0FD" w14:textId="77777777" w:rsidR="008718FA" w:rsidRDefault="008718FA">
      <w:pPr>
        <w:pStyle w:val="ConsPlusNormal0"/>
        <w:jc w:val="both"/>
      </w:pPr>
    </w:p>
    <w:p w14:paraId="3BC46A9A" w14:textId="77777777" w:rsidR="008718FA" w:rsidRDefault="008718FA">
      <w:pPr>
        <w:pStyle w:val="ConsPlusNormal0"/>
        <w:jc w:val="both"/>
      </w:pPr>
    </w:p>
    <w:p w14:paraId="793A76F9" w14:textId="77777777" w:rsidR="008718FA" w:rsidRDefault="00FD26C0">
      <w:pPr>
        <w:pStyle w:val="ConsPlusNormal0"/>
        <w:jc w:val="right"/>
        <w:outlineLvl w:val="1"/>
      </w:pPr>
      <w:bookmarkStart w:id="14" w:name="P295"/>
      <w:bookmarkEnd w:id="14"/>
      <w:r>
        <w:t>Приложение N 1</w:t>
      </w:r>
    </w:p>
    <w:p w14:paraId="52F33746" w14:textId="77777777" w:rsidR="008718FA" w:rsidRDefault="00FD26C0">
      <w:pPr>
        <w:pStyle w:val="ConsPlusNormal0"/>
        <w:jc w:val="right"/>
      </w:pPr>
      <w:r>
        <w:t>к порядку проведения профилактического</w:t>
      </w:r>
    </w:p>
    <w:p w14:paraId="579C6C58" w14:textId="77777777" w:rsidR="008718FA" w:rsidRDefault="00FD26C0">
      <w:pPr>
        <w:pStyle w:val="ConsPlusNormal0"/>
        <w:jc w:val="right"/>
      </w:pPr>
      <w:r>
        <w:t>медицинского осмотра и диспансеризации</w:t>
      </w:r>
    </w:p>
    <w:p w14:paraId="26F545BC" w14:textId="77777777" w:rsidR="008718FA" w:rsidRDefault="00FD26C0">
      <w:pPr>
        <w:pStyle w:val="ConsPlusNormal0"/>
        <w:jc w:val="right"/>
      </w:pPr>
      <w:r>
        <w:t>определенных групп взрослого населения,</w:t>
      </w:r>
    </w:p>
    <w:p w14:paraId="2A810801" w14:textId="77777777" w:rsidR="008718FA" w:rsidRDefault="00FD26C0">
      <w:pPr>
        <w:pStyle w:val="ConsPlusNormal0"/>
        <w:jc w:val="right"/>
      </w:pPr>
      <w:r>
        <w:t>утвержденному приказом Министерства</w:t>
      </w:r>
    </w:p>
    <w:p w14:paraId="331CC583" w14:textId="77777777" w:rsidR="008718FA" w:rsidRDefault="00FD26C0">
      <w:pPr>
        <w:pStyle w:val="ConsPlusNormal0"/>
        <w:jc w:val="right"/>
      </w:pPr>
      <w:r>
        <w:t>здравоохранения Российской Федерации</w:t>
      </w:r>
    </w:p>
    <w:p w14:paraId="71D20070" w14:textId="77777777" w:rsidR="008718FA" w:rsidRDefault="00FD26C0">
      <w:pPr>
        <w:pStyle w:val="ConsPlusNormal0"/>
        <w:jc w:val="right"/>
      </w:pPr>
      <w:r>
        <w:t>от 27.04.2021 N 404н</w:t>
      </w:r>
    </w:p>
    <w:p w14:paraId="2067BE54" w14:textId="77777777" w:rsidR="008718FA" w:rsidRDefault="008718F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18FA" w14:paraId="6C48006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56E2" w14:textId="77777777" w:rsidR="008718FA" w:rsidRDefault="008718F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B090B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96EF3E" w14:textId="77777777" w:rsidR="008718FA" w:rsidRDefault="00FD26C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5650E4B" w14:textId="77777777" w:rsidR="008718FA" w:rsidRDefault="00FD26C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19.07.2024 N 378н)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214E2" w14:textId="77777777" w:rsidR="008718FA" w:rsidRDefault="008718FA">
            <w:pPr>
              <w:pStyle w:val="ConsPlusNormal0"/>
            </w:pPr>
          </w:p>
        </w:tc>
      </w:tr>
    </w:tbl>
    <w:p w14:paraId="21459677" w14:textId="77777777" w:rsidR="008718FA" w:rsidRDefault="008718FA">
      <w:pPr>
        <w:pStyle w:val="ConsPlusNormal0"/>
        <w:jc w:val="both"/>
      </w:pPr>
    </w:p>
    <w:p w14:paraId="05AA1BB1" w14:textId="77777777" w:rsidR="008718FA" w:rsidRDefault="00FD26C0">
      <w:pPr>
        <w:pStyle w:val="ConsPlusTitle0"/>
        <w:jc w:val="center"/>
        <w:outlineLvl w:val="2"/>
      </w:pPr>
      <w:r>
        <w:t>I. Перечень приемов (осмотров, консультаций) медицинскими</w:t>
      </w:r>
    </w:p>
    <w:p w14:paraId="69F4FB36" w14:textId="77777777" w:rsidR="008718FA" w:rsidRDefault="00FD26C0">
      <w:pPr>
        <w:pStyle w:val="ConsPlusTitle0"/>
        <w:jc w:val="center"/>
      </w:pPr>
      <w:r>
        <w:t>работниками, исследований и иных медицинских вмешательств,</w:t>
      </w:r>
    </w:p>
    <w:p w14:paraId="7656435F" w14:textId="77777777" w:rsidR="008718FA" w:rsidRDefault="00FD26C0">
      <w:pPr>
        <w:pStyle w:val="ConsPlusTitle0"/>
        <w:jc w:val="center"/>
      </w:pPr>
      <w:r>
        <w:lastRenderedPageBreak/>
        <w:t>проводимых в рамках профилактического медицинского осмотра</w:t>
      </w:r>
    </w:p>
    <w:p w14:paraId="66637DE8" w14:textId="77777777" w:rsidR="008718FA" w:rsidRDefault="00FD26C0">
      <w:pPr>
        <w:pStyle w:val="ConsPlusTitle0"/>
        <w:jc w:val="center"/>
      </w:pPr>
      <w:r>
        <w:t>и первого этапа диспансеризации в определенные возрастные</w:t>
      </w:r>
    </w:p>
    <w:p w14:paraId="11E22ACA" w14:textId="77777777" w:rsidR="008718FA" w:rsidRDefault="00FD26C0">
      <w:pPr>
        <w:pStyle w:val="ConsPlusTitle0"/>
        <w:jc w:val="center"/>
      </w:pPr>
      <w:r>
        <w:t>периоды мужчинам в возрасте от 18 до 64 лет включительно</w:t>
      </w:r>
    </w:p>
    <w:p w14:paraId="2C904460" w14:textId="77777777" w:rsidR="008718FA" w:rsidRDefault="008718FA">
      <w:pPr>
        <w:pStyle w:val="ConsPlusNormal0"/>
        <w:jc w:val="both"/>
      </w:pPr>
    </w:p>
    <w:p w14:paraId="359BEB2C" w14:textId="77777777" w:rsidR="008718FA" w:rsidRDefault="008718FA">
      <w:pPr>
        <w:pStyle w:val="ConsPlusNormal0"/>
        <w:sectPr w:rsidR="008718FA">
          <w:headerReference w:type="default" r:id="rId91"/>
          <w:footerReference w:type="default" r:id="rId92"/>
          <w:headerReference w:type="first" r:id="rId93"/>
          <w:footerReference w:type="first" r:id="rId9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5"/>
        <w:gridCol w:w="1220"/>
        <w:gridCol w:w="1785"/>
        <w:gridCol w:w="255"/>
        <w:gridCol w:w="255"/>
        <w:gridCol w:w="255"/>
        <w:gridCol w:w="255"/>
        <w:gridCol w:w="255"/>
        <w:gridCol w:w="255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8718FA" w14:paraId="525F33CB" w14:textId="77777777">
        <w:tc>
          <w:tcPr>
            <w:tcW w:w="1248" w:type="dxa"/>
            <w:gridSpan w:val="2"/>
            <w:vMerge w:val="restart"/>
          </w:tcPr>
          <w:p w14:paraId="3999B7B9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14:paraId="592A0BA6" w14:textId="77777777" w:rsidR="008718FA" w:rsidRDefault="00FD26C0">
            <w:pPr>
              <w:pStyle w:val="ConsPlusNormal0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</w:tcPr>
          <w:p w14:paraId="3D0DB82C" w14:textId="77777777" w:rsidR="008718FA" w:rsidRDefault="00FD26C0">
            <w:pPr>
              <w:pStyle w:val="ConsPlusNormal0"/>
              <w:jc w:val="center"/>
            </w:pPr>
            <w:r>
              <w:t>Возраст</w:t>
            </w:r>
          </w:p>
        </w:tc>
      </w:tr>
      <w:tr w:rsidR="008718FA" w14:paraId="1C052714" w14:textId="77777777">
        <w:tc>
          <w:tcPr>
            <w:tcW w:w="0" w:type="auto"/>
            <w:gridSpan w:val="2"/>
            <w:vMerge/>
          </w:tcPr>
          <w:p w14:paraId="2952DB59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</w:tcPr>
          <w:p w14:paraId="6AB5AEA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</w:tcPr>
          <w:p w14:paraId="56FB691B" w14:textId="77777777" w:rsidR="008718FA" w:rsidRDefault="00FD26C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40" w:type="dxa"/>
          </w:tcPr>
          <w:p w14:paraId="05FC227B" w14:textId="77777777" w:rsidR="008718FA" w:rsidRDefault="00FD26C0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40" w:type="dxa"/>
          </w:tcPr>
          <w:p w14:paraId="34C36ADA" w14:textId="77777777" w:rsidR="008718FA" w:rsidRDefault="00FD26C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40" w:type="dxa"/>
          </w:tcPr>
          <w:p w14:paraId="47E70071" w14:textId="77777777" w:rsidR="008718FA" w:rsidRDefault="00FD26C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40" w:type="dxa"/>
          </w:tcPr>
          <w:p w14:paraId="0408C153" w14:textId="77777777" w:rsidR="008718FA" w:rsidRDefault="00FD26C0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40" w:type="dxa"/>
          </w:tcPr>
          <w:p w14:paraId="5EED518F" w14:textId="77777777" w:rsidR="008718FA" w:rsidRDefault="00FD26C0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40" w:type="dxa"/>
          </w:tcPr>
          <w:p w14:paraId="515ED4EF" w14:textId="77777777" w:rsidR="008718FA" w:rsidRDefault="00FD26C0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40" w:type="dxa"/>
          </w:tcPr>
          <w:p w14:paraId="3E1BA393" w14:textId="77777777" w:rsidR="008718FA" w:rsidRDefault="00FD26C0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40" w:type="dxa"/>
          </w:tcPr>
          <w:p w14:paraId="455F1492" w14:textId="77777777" w:rsidR="008718FA" w:rsidRDefault="00FD26C0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40" w:type="dxa"/>
          </w:tcPr>
          <w:p w14:paraId="6BA4FA88" w14:textId="77777777" w:rsidR="008718FA" w:rsidRDefault="00FD26C0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40" w:type="dxa"/>
          </w:tcPr>
          <w:p w14:paraId="332C16EA" w14:textId="77777777" w:rsidR="008718FA" w:rsidRDefault="00FD26C0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40" w:type="dxa"/>
          </w:tcPr>
          <w:p w14:paraId="3D77CAE0" w14:textId="77777777" w:rsidR="008718FA" w:rsidRDefault="00FD26C0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40" w:type="dxa"/>
          </w:tcPr>
          <w:p w14:paraId="37AED23C" w14:textId="77777777" w:rsidR="008718FA" w:rsidRDefault="00FD26C0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40" w:type="dxa"/>
          </w:tcPr>
          <w:p w14:paraId="48C41FFD" w14:textId="77777777" w:rsidR="008718FA" w:rsidRDefault="00FD26C0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40" w:type="dxa"/>
          </w:tcPr>
          <w:p w14:paraId="270BFEBC" w14:textId="77777777" w:rsidR="008718FA" w:rsidRDefault="00FD26C0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40" w:type="dxa"/>
          </w:tcPr>
          <w:p w14:paraId="12383343" w14:textId="77777777" w:rsidR="008718FA" w:rsidRDefault="00FD26C0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40" w:type="dxa"/>
          </w:tcPr>
          <w:p w14:paraId="11135753" w14:textId="77777777" w:rsidR="008718FA" w:rsidRDefault="00FD26C0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40" w:type="dxa"/>
          </w:tcPr>
          <w:p w14:paraId="2E09D7A8" w14:textId="77777777" w:rsidR="008718FA" w:rsidRDefault="00FD26C0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40" w:type="dxa"/>
          </w:tcPr>
          <w:p w14:paraId="4AA30CF7" w14:textId="77777777" w:rsidR="008718FA" w:rsidRDefault="00FD26C0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40" w:type="dxa"/>
          </w:tcPr>
          <w:p w14:paraId="6C353DC3" w14:textId="77777777" w:rsidR="008718FA" w:rsidRDefault="00FD26C0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40" w:type="dxa"/>
          </w:tcPr>
          <w:p w14:paraId="518F6078" w14:textId="77777777" w:rsidR="008718FA" w:rsidRDefault="00FD26C0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40" w:type="dxa"/>
          </w:tcPr>
          <w:p w14:paraId="0474B48A" w14:textId="77777777" w:rsidR="008718FA" w:rsidRDefault="00FD26C0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40" w:type="dxa"/>
          </w:tcPr>
          <w:p w14:paraId="0C3EB68D" w14:textId="77777777" w:rsidR="008718FA" w:rsidRDefault="00FD26C0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40" w:type="dxa"/>
          </w:tcPr>
          <w:p w14:paraId="5CEDFD56" w14:textId="77777777" w:rsidR="008718FA" w:rsidRDefault="00FD26C0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40" w:type="dxa"/>
          </w:tcPr>
          <w:p w14:paraId="311CBC56" w14:textId="77777777" w:rsidR="008718FA" w:rsidRDefault="00FD26C0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40" w:type="dxa"/>
          </w:tcPr>
          <w:p w14:paraId="3671FEE4" w14:textId="77777777" w:rsidR="008718FA" w:rsidRDefault="00FD26C0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40" w:type="dxa"/>
          </w:tcPr>
          <w:p w14:paraId="4E4C4DE3" w14:textId="77777777" w:rsidR="008718FA" w:rsidRDefault="00FD26C0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40" w:type="dxa"/>
          </w:tcPr>
          <w:p w14:paraId="6054EE3B" w14:textId="77777777" w:rsidR="008718FA" w:rsidRDefault="00FD26C0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40" w:type="dxa"/>
          </w:tcPr>
          <w:p w14:paraId="3544356F" w14:textId="77777777" w:rsidR="008718FA" w:rsidRDefault="00FD26C0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40" w:type="dxa"/>
          </w:tcPr>
          <w:p w14:paraId="14C2C1A9" w14:textId="77777777" w:rsidR="008718FA" w:rsidRDefault="00FD26C0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40" w:type="dxa"/>
          </w:tcPr>
          <w:p w14:paraId="0E8C3E2C" w14:textId="77777777" w:rsidR="008718FA" w:rsidRDefault="00FD26C0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40" w:type="dxa"/>
          </w:tcPr>
          <w:p w14:paraId="3539E64B" w14:textId="77777777" w:rsidR="008718FA" w:rsidRDefault="00FD26C0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40" w:type="dxa"/>
          </w:tcPr>
          <w:p w14:paraId="09448997" w14:textId="77777777" w:rsidR="008718FA" w:rsidRDefault="00FD26C0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40" w:type="dxa"/>
          </w:tcPr>
          <w:p w14:paraId="255F1E21" w14:textId="77777777" w:rsidR="008718FA" w:rsidRDefault="00FD26C0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40" w:type="dxa"/>
          </w:tcPr>
          <w:p w14:paraId="4D139B46" w14:textId="77777777" w:rsidR="008718FA" w:rsidRDefault="00FD26C0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40" w:type="dxa"/>
          </w:tcPr>
          <w:p w14:paraId="0438AA9E" w14:textId="77777777" w:rsidR="008718FA" w:rsidRDefault="00FD26C0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40" w:type="dxa"/>
          </w:tcPr>
          <w:p w14:paraId="0CF62F3E" w14:textId="77777777" w:rsidR="008718FA" w:rsidRDefault="00FD26C0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40" w:type="dxa"/>
          </w:tcPr>
          <w:p w14:paraId="5B7F07B5" w14:textId="77777777" w:rsidR="008718FA" w:rsidRDefault="00FD26C0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40" w:type="dxa"/>
          </w:tcPr>
          <w:p w14:paraId="33578EB6" w14:textId="77777777" w:rsidR="008718FA" w:rsidRDefault="00FD26C0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40" w:type="dxa"/>
          </w:tcPr>
          <w:p w14:paraId="410A9B6F" w14:textId="77777777" w:rsidR="008718FA" w:rsidRDefault="00FD26C0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40" w:type="dxa"/>
          </w:tcPr>
          <w:p w14:paraId="4EF9B775" w14:textId="77777777" w:rsidR="008718FA" w:rsidRDefault="00FD26C0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40" w:type="dxa"/>
          </w:tcPr>
          <w:p w14:paraId="5CFFDDF1" w14:textId="77777777" w:rsidR="008718FA" w:rsidRDefault="00FD26C0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40" w:type="dxa"/>
          </w:tcPr>
          <w:p w14:paraId="5EF2499B" w14:textId="77777777" w:rsidR="008718FA" w:rsidRDefault="00FD26C0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40" w:type="dxa"/>
          </w:tcPr>
          <w:p w14:paraId="0FFE9E19" w14:textId="77777777" w:rsidR="008718FA" w:rsidRDefault="00FD26C0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40" w:type="dxa"/>
          </w:tcPr>
          <w:p w14:paraId="3603CFF1" w14:textId="77777777" w:rsidR="008718FA" w:rsidRDefault="00FD26C0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40" w:type="dxa"/>
          </w:tcPr>
          <w:p w14:paraId="4B4D267E" w14:textId="77777777" w:rsidR="008718FA" w:rsidRDefault="00FD26C0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60" w:type="dxa"/>
          </w:tcPr>
          <w:p w14:paraId="69CA96B9" w14:textId="77777777" w:rsidR="008718FA" w:rsidRDefault="00FD26C0">
            <w:pPr>
              <w:pStyle w:val="ConsPlusNormal0"/>
              <w:jc w:val="center"/>
            </w:pPr>
            <w:r>
              <w:t>64</w:t>
            </w:r>
          </w:p>
        </w:tc>
      </w:tr>
      <w:tr w:rsidR="008718FA" w14:paraId="3214B7A6" w14:textId="77777777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14:paraId="0CB8E503" w14:textId="77777777" w:rsidR="008718FA" w:rsidRDefault="00FD26C0">
            <w:pPr>
              <w:pStyle w:val="ConsPlusNormal0"/>
              <w:jc w:val="center"/>
            </w:pPr>
            <w: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14:paraId="2C366727" w14:textId="77777777" w:rsidR="008718FA" w:rsidRDefault="00FD26C0">
            <w:pPr>
              <w:pStyle w:val="ConsPlusNormal0"/>
              <w:jc w:val="center"/>
            </w:pPr>
            <w:r>
              <w:t>Объем профилактического медицинского о осмотра</w:t>
            </w:r>
          </w:p>
        </w:tc>
        <w:tc>
          <w:tcPr>
            <w:tcW w:w="2154" w:type="dxa"/>
            <w:vAlign w:val="center"/>
          </w:tcPr>
          <w:p w14:paraId="3E200C73" w14:textId="77777777" w:rsidR="008718FA" w:rsidRDefault="00FD26C0">
            <w:pPr>
              <w:pStyle w:val="ConsPlusNormal0"/>
            </w:pPr>
            <w:r>
              <w:t>Опрос (анкетирование)</w:t>
            </w:r>
          </w:p>
        </w:tc>
        <w:tc>
          <w:tcPr>
            <w:tcW w:w="340" w:type="dxa"/>
            <w:vAlign w:val="center"/>
          </w:tcPr>
          <w:p w14:paraId="6E8A63F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E2A639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3C1FD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C9DDEC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78858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A79B4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FDE49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436515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2DC299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34404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693978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728C97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C4E51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968D6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8BBC2F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347FE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71BEE3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8F061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AE9136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A99D34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A4AE62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6BD86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58F14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2C39A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0ACC33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EC9DF0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7D3B4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C56D2D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E2DAE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EF54EC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DAEC5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0AAE36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E3FAE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1C769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FF159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5EC104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3A60F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A7D64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FD3374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FBA8E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58C971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D8D250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D21E9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EC3E4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71EF9B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A5E06D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438620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6C742CCA" w14:textId="77777777">
        <w:tc>
          <w:tcPr>
            <w:tcW w:w="0" w:type="auto"/>
            <w:vMerge/>
            <w:tcBorders>
              <w:bottom w:val="nil"/>
            </w:tcBorders>
          </w:tcPr>
          <w:p w14:paraId="5FD63BBC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8BE92BC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020FFE4F" w14:textId="77777777" w:rsidR="008718FA" w:rsidRDefault="00FD26C0">
            <w:pPr>
              <w:pStyle w:val="ConsPlusNormal0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 w14:paraId="3A9BBF2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019D6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CFF6B0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B9CEB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C3D621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E9953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10EAFB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B7874B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722A43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703997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244EB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BED8BF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31E69E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0D0A19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ED441A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E770B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CDB2C0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3456A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5ECAC9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A6F78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773A10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F499D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7BE142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1840F0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77FFB12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CFD11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95E46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683D5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05874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824490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13346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2CEA54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CA7FF7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400748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8392C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A36C9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2896D1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2BDB5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68A380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9335F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89EFA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BC29A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9767F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7BC58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555CE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3D9EA3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9FA900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439B7121" w14:textId="77777777">
        <w:tc>
          <w:tcPr>
            <w:tcW w:w="0" w:type="auto"/>
            <w:vMerge/>
            <w:tcBorders>
              <w:bottom w:val="nil"/>
            </w:tcBorders>
          </w:tcPr>
          <w:p w14:paraId="3FE72FD4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322A7F7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0392814E" w14:textId="77777777" w:rsidR="008718FA" w:rsidRDefault="00FD26C0">
            <w:pPr>
              <w:pStyle w:val="ConsPlusNormal0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 w14:paraId="2677474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8F5721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B2792C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36F11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ECC423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162F8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729E9D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FCC5D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53F39D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59B2B2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D236A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78872B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8A50D6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00E49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4F48F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CAEA46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E54B7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8C48C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D0D78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E8483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26D2A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6C096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B1081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E8F1344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1E32684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24977E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789027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E2FDE7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75D87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CFE1C4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8FC1D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0BF3C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92F1C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E514D4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0DB62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1162C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06AAF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9D943D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0D140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C5565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8DF15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470771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966B9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AA9D0A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B65FE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288D99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711093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7E1AB078" w14:textId="77777777">
        <w:tc>
          <w:tcPr>
            <w:tcW w:w="0" w:type="auto"/>
            <w:vMerge/>
            <w:tcBorders>
              <w:bottom w:val="nil"/>
            </w:tcBorders>
          </w:tcPr>
          <w:p w14:paraId="3D4FC9EB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902086D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1E09FF16" w14:textId="77777777" w:rsidR="008718FA" w:rsidRDefault="00FD26C0">
            <w:pPr>
              <w:pStyle w:val="ConsPlusNormal0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 w14:paraId="008BBF6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3A355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1D5EE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1CE21B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BF0334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EADE5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55F888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05078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FF464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38B38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A4C9E7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868BD5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53542B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74E687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095C5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29472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9BAE8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8391E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81972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9152A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71D4DB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3C252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6A81D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04F1AD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B82D06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5A41B5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B9CDF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A1E81C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655FF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F20962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2DFC6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392DA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99FE0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1B3CEA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0CA52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228AEF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CE40B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95321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AFDAD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F6AA02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88EC74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805AE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2BC42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10F88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1AAC7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D56C97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57AABB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7E70350A" w14:textId="77777777">
        <w:tc>
          <w:tcPr>
            <w:tcW w:w="0" w:type="auto"/>
            <w:vMerge/>
            <w:tcBorders>
              <w:bottom w:val="nil"/>
            </w:tcBorders>
          </w:tcPr>
          <w:p w14:paraId="60F0EAE5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5704469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0EFD353B" w14:textId="77777777" w:rsidR="008718FA" w:rsidRDefault="00FD26C0">
            <w:pPr>
              <w:pStyle w:val="ConsPlusNormal0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 w14:paraId="22EFDE0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7261C0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C0DC55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759103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ED01E3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24172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098C73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020AFC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0530B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2A2C1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E9C81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6AD14F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0AD51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9DF9D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A86C48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F2E994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BB2D0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CBA751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82A417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81DDA0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42250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94036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953F35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AB37C9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787DD88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4A772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C92D3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9D7827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BB5355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CC658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60EAB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618C75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A5420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1E3016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BA883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B097D9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2456E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B27EE8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F5C95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39FFD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91806B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C7464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DF951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676CE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C9695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3DB8B9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8862CC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2D73AFCA" w14:textId="77777777">
        <w:tc>
          <w:tcPr>
            <w:tcW w:w="0" w:type="auto"/>
            <w:vMerge/>
            <w:tcBorders>
              <w:bottom w:val="nil"/>
            </w:tcBorders>
          </w:tcPr>
          <w:p w14:paraId="31AFB8AB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D4C51A9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33E59C8F" w14:textId="77777777" w:rsidR="008718FA" w:rsidRDefault="00FD26C0">
            <w:pPr>
              <w:pStyle w:val="ConsPlusNormal0"/>
            </w:pPr>
            <w:r>
              <w:t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 w14:paraId="0AB3DD7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43C49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D9D51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CF721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59E8A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3F1CE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74448F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AF37E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A0006B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E0E48A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5056AD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BE1450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C20EAF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5E3CB8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F037E7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176A4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15517D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8031C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0177C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5BFB4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C2EC2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EA00C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2C10F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89351D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6B82A0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230547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325F70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281D90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A6F981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62A8D3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977345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D1EE50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54478E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EDF4DC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7B86C1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916A3A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491824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D3FCF9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40C6A2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B50B21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1CCA2A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2889E0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E23900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559C87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06D631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F7F309C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4D78C6E9" w14:textId="77777777" w:rsidR="008718FA" w:rsidRDefault="008718FA">
            <w:pPr>
              <w:pStyle w:val="ConsPlusNormal0"/>
            </w:pPr>
          </w:p>
        </w:tc>
      </w:tr>
      <w:tr w:rsidR="008718FA" w14:paraId="724968F6" w14:textId="77777777">
        <w:tc>
          <w:tcPr>
            <w:tcW w:w="0" w:type="auto"/>
            <w:vMerge/>
            <w:tcBorders>
              <w:bottom w:val="nil"/>
            </w:tcBorders>
          </w:tcPr>
          <w:p w14:paraId="4A2B9560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50E582C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125950BA" w14:textId="77777777" w:rsidR="008718FA" w:rsidRDefault="00FD26C0">
            <w:pPr>
              <w:pStyle w:val="ConsPlusNormal0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 w14:paraId="077AA0A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671D92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8A530C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44DC45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67253B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B015A1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DEAAF7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F5AA3D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34CB57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0D9825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3696E9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EC35DF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7F7689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973A59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4A3A7A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564AFA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2B373A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968D3A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58C0BB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8AAAD8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6D0989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B79E22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DE6704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C6D1EE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47E4C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E20842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7BA30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2AA32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8C1036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AD5B2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88ED49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A7D79A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B086E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34559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C342A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0E0527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C7753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E8B9B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29693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B529C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50FD0B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AC6E32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04635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264189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50F0DE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9421B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6DF5EE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335D1B02" w14:textId="77777777">
        <w:tc>
          <w:tcPr>
            <w:tcW w:w="0" w:type="auto"/>
            <w:vMerge/>
            <w:tcBorders>
              <w:bottom w:val="nil"/>
            </w:tcBorders>
          </w:tcPr>
          <w:p w14:paraId="054C8E7F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5034B9E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4A78D00E" w14:textId="77777777" w:rsidR="008718FA" w:rsidRDefault="00FD26C0">
            <w:pPr>
              <w:pStyle w:val="ConsPlusNormal0"/>
            </w:pPr>
            <w:r>
              <w:t>Флюорография легких</w:t>
            </w:r>
          </w:p>
        </w:tc>
        <w:tc>
          <w:tcPr>
            <w:tcW w:w="340" w:type="dxa"/>
            <w:vAlign w:val="center"/>
          </w:tcPr>
          <w:p w14:paraId="17D272E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8E6B7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5BCCD5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71EE6E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78D641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45B25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AD7108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7A257A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A0A3DA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EBCCF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222FA6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ECC64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07FD74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3739DB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5750DF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A5192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6C2493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67F228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65CC90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098AA3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BC610C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7ED9F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57BD41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A84FCA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ADE762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669E7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2D90F5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C2E88F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0488DE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A7960B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D7F247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A7C67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C75DB7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072017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0AFB8E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05655D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B2892C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E93574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587EBC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6BFDF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BFBB99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0A9D4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941AAE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7472E0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0BD738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F0693C2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A5F416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3B36E779" w14:textId="77777777">
        <w:tc>
          <w:tcPr>
            <w:tcW w:w="0" w:type="auto"/>
            <w:vMerge/>
            <w:tcBorders>
              <w:bottom w:val="nil"/>
            </w:tcBorders>
          </w:tcPr>
          <w:p w14:paraId="15E1E8AE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6A82398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4B6A4387" w14:textId="77777777" w:rsidR="008718FA" w:rsidRDefault="00FD26C0">
            <w:pPr>
              <w:pStyle w:val="ConsPlusNormal0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 w14:paraId="46AD6C8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62A6D9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4BBD45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4CDB8D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338E28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857276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28EF2C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104B91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D3ECBC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D1C725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75ABC9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F027A1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D11F6B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53336E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8CD328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3172D6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B354DD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6F7016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FD81E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6DE26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69233B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D7188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3D5929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66967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1A7D9D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5D72F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1111E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CE7A08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06594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79C94E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D09F32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1C3168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445468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AFE6C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7349D6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8868A9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7EF84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E08861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80C7A8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C4FE4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5BF24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6BBEF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8989F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A7E446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124F6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E7DCAB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AD57D5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16034A99" w14:textId="77777777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445AD783" w14:textId="77777777" w:rsidR="008718FA" w:rsidRDefault="008718FA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6C0A8C29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6BAFFD59" w14:textId="77777777" w:rsidR="008718FA" w:rsidRDefault="00FD26C0">
            <w:pPr>
              <w:pStyle w:val="ConsPlusNormal0"/>
            </w:pPr>
            <w:r>
              <w:t xml:space="preserve">Измерение внутриглазного давления (проводится при первом </w:t>
            </w:r>
            <w:r>
              <w:lastRenderedPageBreak/>
              <w:t>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 w14:paraId="5997344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8BE0FE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E7568B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93EECC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E0D6B6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3DE063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7A2385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559185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60758D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2E7C90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1190A9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8B7D09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EC92DB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6EC493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1C0596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B33A42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72C77A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FF7309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90ED78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9705B3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6685E1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CEF788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9EF551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9F435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E75C7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3D2FE7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78449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ED15C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269257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D0476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51666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D2920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37EB4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4913F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901ED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FCAAE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2341BC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419A6C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720479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67F64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B60BE8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799FE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F9160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CDBBB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A8354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E10A2A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F3DEEE9" w14:textId="77777777" w:rsidR="008718FA" w:rsidRDefault="00FD26C0">
            <w:pPr>
              <w:pStyle w:val="ConsPlusNormal0"/>
            </w:pPr>
            <w:r>
              <w:t>+</w:t>
            </w:r>
          </w:p>
        </w:tc>
      </w:tr>
      <w:tr w:rsidR="008718FA" w14:paraId="4D632389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17517CEB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2C31F2BA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13399B9F" w14:textId="77777777" w:rsidR="008718FA" w:rsidRDefault="00FD26C0">
            <w:pPr>
              <w:pStyle w:val="ConsPlusNormal0"/>
              <w:jc w:val="both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</w:t>
            </w:r>
            <w:r>
              <w:lastRenderedPageBreak/>
              <w:t>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 w14:paraId="2413D245" w14:textId="77777777" w:rsidR="008718FA" w:rsidRDefault="00FD26C0">
            <w:pPr>
              <w:pStyle w:val="ConsPlusNormal0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14:paraId="27765AB0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281DF91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6A780B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E8C2AF2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2585470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AC3450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5FC2FF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C873A0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08836F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A73004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E9B224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C63DAC1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DCC097D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794BF0E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07229DD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BD02D0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C21C564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69E99BF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7CF725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E224093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14243D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BF1405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B6FF82F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90D9FF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07EAF3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CD218D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8CFDAE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EECE5C9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382750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48F2FE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9EC653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2B4600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02964C2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0B62DC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2DC597A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618911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AD432A8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9A83CEF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63677DC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2A1275D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B6FD899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D5602C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0D72277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522F10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E427C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2D76C50" w14:textId="77777777" w:rsidR="008718FA" w:rsidRDefault="00FD26C0">
            <w:pPr>
              <w:pStyle w:val="ConsPlusNormal0"/>
            </w:pPr>
            <w:r>
              <w:t>+</w:t>
            </w:r>
          </w:p>
        </w:tc>
      </w:tr>
      <w:tr w:rsidR="008718FA" w14:paraId="62259A9A" w14:textId="77777777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6F571CF4" w14:textId="77777777" w:rsidR="008718FA" w:rsidRDefault="008718FA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7BFEA2D7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72BA0904" w14:textId="77777777" w:rsidR="008718FA" w:rsidRDefault="00FD26C0">
            <w:pPr>
              <w:pStyle w:val="ConsPlusNormal0"/>
            </w:pPr>
            <w:r>
              <w:t>Общий анализ крови</w:t>
            </w:r>
          </w:p>
        </w:tc>
        <w:tc>
          <w:tcPr>
            <w:tcW w:w="340" w:type="dxa"/>
            <w:vAlign w:val="center"/>
          </w:tcPr>
          <w:p w14:paraId="65F8C27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349D56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28CBFC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CA5728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227AB5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6E4091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53D4F7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C1F0E4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E72B50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1975FC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74127E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9A4E35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5B28EA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E181EF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E68082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80E6D2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C7E63F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7CD925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473A91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42B760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25BE91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B0A35E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1C2C63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83C24D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5F4B8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E0CBE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AFAA18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C1283C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D55CEF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FF2C97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283A0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47810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C2EAD6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5BE646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1E177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75E59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2F6FEF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8A053B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B9B68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9D533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8DE82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0F059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056564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380B1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00EB83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BDF2A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513580C" w14:textId="77777777" w:rsidR="008718FA" w:rsidRDefault="00FD26C0">
            <w:pPr>
              <w:pStyle w:val="ConsPlusNormal0"/>
            </w:pPr>
            <w:r>
              <w:t>+</w:t>
            </w:r>
          </w:p>
        </w:tc>
      </w:tr>
      <w:tr w:rsidR="008718FA" w14:paraId="496703F3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57A8E268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5028F2B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4E3B20DD" w14:textId="77777777" w:rsidR="008718FA" w:rsidRDefault="00FD26C0">
            <w:pPr>
              <w:pStyle w:val="ConsPlusNormal0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 w14:paraId="4D68999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0DA52B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2A3E3D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467784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07E343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4A584C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CE2E67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7B015F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4872B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B64935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C76574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2FF791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DD44A1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42AD75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A9492B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0CDCD4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249D3C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54D18E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C06F6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67F232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67378D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6F081E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3B3C5D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2BABEC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13585B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D5700B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DC33A6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5A47E0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28388A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B1DDAF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365F1F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900B8C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BBE2DB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9EBD95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7FE742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7BA5B2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346B07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9EDB1C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EC92D1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6D41F2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2BCEE4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50E912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AE28FA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0AEE73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0EA17F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FA6C596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BF6E2C8" w14:textId="77777777" w:rsidR="008718FA" w:rsidRDefault="008718FA">
            <w:pPr>
              <w:pStyle w:val="ConsPlusNormal0"/>
            </w:pPr>
          </w:p>
        </w:tc>
      </w:tr>
      <w:tr w:rsidR="008718FA" w14:paraId="16298547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100F4D55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3616775E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16EE218D" w14:textId="77777777" w:rsidR="008718FA" w:rsidRDefault="00FD26C0">
            <w:pPr>
              <w:pStyle w:val="ConsPlusNormal0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 w14:paraId="4889CDE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ABF84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56140F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F0731C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0C9F0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93D377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C86AAD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552B0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F5FE65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D1344D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7447AF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92D483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937551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AC7622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E0CC74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B46FF6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DC2281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C88708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9523FD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67EF8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55DC2E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90AC0C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C9185B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5C413B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E349FC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E288C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4A550C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5195F2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651C9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7076FA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353317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9E376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5BFCCE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A2457A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F43F2F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CCBEDC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66CD5A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84D985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3DA740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EA15D3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822E2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031247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851FAE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C1400F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6758CF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6AD06D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6ED3C27" w14:textId="77777777" w:rsidR="008718FA" w:rsidRDefault="008718FA">
            <w:pPr>
              <w:pStyle w:val="ConsPlusNormal0"/>
            </w:pPr>
          </w:p>
        </w:tc>
      </w:tr>
      <w:tr w:rsidR="008718FA" w14:paraId="1A6511A6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51EAB7DA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349C15D7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62FEA54E" w14:textId="77777777" w:rsidR="008718FA" w:rsidRDefault="00FD26C0">
            <w:pPr>
              <w:pStyle w:val="ConsPlusNormal0"/>
            </w:pPr>
            <w:r>
              <w:t>Исследование кала на скрытую кровь иммунохимическим методом &lt;*&gt;</w:t>
            </w:r>
          </w:p>
        </w:tc>
        <w:tc>
          <w:tcPr>
            <w:tcW w:w="340" w:type="dxa"/>
            <w:vAlign w:val="center"/>
          </w:tcPr>
          <w:p w14:paraId="5E18971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06A6EC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E28C56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D2AA74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85F85D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39D598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68139A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68DCE2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92A8C3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0517F2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187FA5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89AFEF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D3542F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F57F9B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D12D90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71D110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122FC7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63BCFD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FA18C4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38F4E7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BC220C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170E55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31BDD8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0F4FF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97BF6E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3BC920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43BE02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813136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EDD45F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D1065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2EE197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354CC5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730101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9E5AD6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B391B1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8D1D5D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5057CB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E8D2EC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9483CA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4C44B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FF3E23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A3B10E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70375F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D1194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2C2F05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B8AFAA4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4DBE58E4" w14:textId="77777777" w:rsidR="008718FA" w:rsidRDefault="00FD26C0">
            <w:pPr>
              <w:pStyle w:val="ConsPlusNormal0"/>
            </w:pPr>
            <w:r>
              <w:t>+</w:t>
            </w:r>
          </w:p>
        </w:tc>
      </w:tr>
      <w:tr w:rsidR="008718FA" w14:paraId="4E13B534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3262D995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1541FF86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1FF47BB8" w14:textId="77777777" w:rsidR="008718FA" w:rsidRDefault="00FD26C0">
            <w:pPr>
              <w:pStyle w:val="ConsPlusNormal0"/>
            </w:pPr>
            <w:r>
              <w:t>Определение простат-специфического антигена (ПСА) в крови</w:t>
            </w:r>
          </w:p>
        </w:tc>
        <w:tc>
          <w:tcPr>
            <w:tcW w:w="340" w:type="dxa"/>
            <w:vAlign w:val="center"/>
          </w:tcPr>
          <w:p w14:paraId="013AF2A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D7AA11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483D03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FD6DA5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08417A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68C0A8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57BD08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9FC9B5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ADF7A6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A684EB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EA06F1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BD1959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263FD4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0F91EB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01CC8C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B4F098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22C6ED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DA4BA7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392666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26EA0C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91BEB8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F2895E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30CA22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6B5921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EB1CFE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682759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5E5E81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0048F3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F7364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BEA20F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FFEFE5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470376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009740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5B5310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327608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8AF7D6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F6AA82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9C1511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51657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5ADFB8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E96D1C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AFA2BB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A6CBBE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871DA2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2CAAAF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40E74D0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9A445BA" w14:textId="77777777" w:rsidR="008718FA" w:rsidRDefault="00FD26C0">
            <w:pPr>
              <w:pStyle w:val="ConsPlusNormal0"/>
            </w:pPr>
            <w:r>
              <w:t>+</w:t>
            </w:r>
          </w:p>
        </w:tc>
      </w:tr>
      <w:tr w:rsidR="008718FA" w14:paraId="76566159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651B746A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94DEF41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6DE08E44" w14:textId="77777777" w:rsidR="008718FA" w:rsidRDefault="00FD26C0">
            <w:pPr>
              <w:pStyle w:val="ConsPlusNormal0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</w:t>
            </w:r>
            <w:r>
              <w:lastRenderedPageBreak/>
              <w:t>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 w14:paraId="5ABEB7FE" w14:textId="77777777" w:rsidR="008718FA" w:rsidRDefault="00FD26C0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14:paraId="61A57DB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4D3B0C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83205C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2149FA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C3E776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377962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DC8AAB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64AFA9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57B415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86E7C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67654B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49DF79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B30D57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B792B9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28AFE8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53486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B0C61B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50D975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5732FE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F02A31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336825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D33223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B567C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35C4E8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73DAB8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3EAE22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F349F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469410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4EF86A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40D6C7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07DD9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CDA09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596581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BE034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B91B3D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FACCCD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3A50F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418BF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0A37A5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984B5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903C1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5E7AF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9F9D7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6881E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44C19B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6834E10" w14:textId="77777777" w:rsidR="008718FA" w:rsidRDefault="00FD26C0">
            <w:pPr>
              <w:pStyle w:val="ConsPlusNormal0"/>
            </w:pPr>
            <w:r>
              <w:t>+</w:t>
            </w:r>
          </w:p>
        </w:tc>
      </w:tr>
      <w:tr w:rsidR="008718FA" w14:paraId="028A3E03" w14:textId="77777777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14:paraId="6AE1939B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AE8A04F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14:paraId="795AF267" w14:textId="77777777" w:rsidR="008718FA" w:rsidRDefault="00FD26C0">
            <w:pPr>
              <w:pStyle w:val="ConsPlusNormal0"/>
            </w:pPr>
            <w:r>
              <w:t>Эзофагогастродуоденоскопия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112556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76401C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2A403B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92F123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DDBA60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E7DE5D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EE6330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04084E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637B1B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1AA8A5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68AB81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2C483C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80018B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6C14A3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0493E7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4EDC87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131A09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7EB267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32E5F2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504DAB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6479B3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41B373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321504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012A3B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61E919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DC45B5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0F0303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977204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A1EEDC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F94FA4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1517F5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E8EB31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37AA4E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314D01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080CA2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7D8A11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CA90EE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CAC9C9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4FF1D7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A19962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2A213A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ED9FF4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C235DC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3D14F1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FD32CB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3677E1C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45DEE42" w14:textId="77777777" w:rsidR="008718FA" w:rsidRDefault="008718FA">
            <w:pPr>
              <w:pStyle w:val="ConsPlusNormal0"/>
            </w:pPr>
          </w:p>
        </w:tc>
      </w:tr>
      <w:tr w:rsidR="008718FA" w14:paraId="2FEFCA1B" w14:textId="77777777">
        <w:tblPrEx>
          <w:tblBorders>
            <w:insideH w:val="nil"/>
          </w:tblBorders>
        </w:tblPrEx>
        <w:tc>
          <w:tcPr>
            <w:tcW w:w="19402" w:type="dxa"/>
            <w:gridSpan w:val="50"/>
            <w:tcBorders>
              <w:top w:val="nil"/>
            </w:tcBorders>
          </w:tcPr>
          <w:p w14:paraId="0C799903" w14:textId="77777777" w:rsidR="008718FA" w:rsidRDefault="00FD26C0">
            <w:pPr>
              <w:pStyle w:val="ConsPlusNormal0"/>
              <w:jc w:val="both"/>
            </w:pPr>
            <w:r>
              <w:t xml:space="preserve">(в ред. </w:t>
            </w:r>
            <w:hyperlink r:id="rId95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14:paraId="1D293941" w14:textId="77777777" w:rsidR="008718FA" w:rsidRDefault="008718FA">
      <w:pPr>
        <w:pStyle w:val="ConsPlusNormal0"/>
        <w:sectPr w:rsidR="008718FA">
          <w:headerReference w:type="default" r:id="rId96"/>
          <w:footerReference w:type="default" r:id="rId97"/>
          <w:headerReference w:type="first" r:id="rId98"/>
          <w:footerReference w:type="first" r:id="rId9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518639D5" w14:textId="77777777" w:rsidR="008718FA" w:rsidRDefault="008718FA">
      <w:pPr>
        <w:pStyle w:val="ConsPlusNormal0"/>
        <w:jc w:val="both"/>
      </w:pPr>
    </w:p>
    <w:p w14:paraId="25657FF4" w14:textId="77777777" w:rsidR="008718FA" w:rsidRDefault="00FD26C0">
      <w:pPr>
        <w:pStyle w:val="ConsPlusTitle0"/>
        <w:jc w:val="center"/>
        <w:outlineLvl w:val="2"/>
      </w:pPr>
      <w:r>
        <w:t>II. Перечень приемов (осмотров, консультаций) медицинскими</w:t>
      </w:r>
    </w:p>
    <w:p w14:paraId="41EA6E16" w14:textId="77777777" w:rsidR="008718FA" w:rsidRDefault="00FD26C0">
      <w:pPr>
        <w:pStyle w:val="ConsPlusTitle0"/>
        <w:jc w:val="center"/>
      </w:pPr>
      <w:r>
        <w:t>работниками, исследований и иных медицинских вмешательств,</w:t>
      </w:r>
    </w:p>
    <w:p w14:paraId="598E0F8B" w14:textId="77777777" w:rsidR="008718FA" w:rsidRDefault="00FD26C0">
      <w:pPr>
        <w:pStyle w:val="ConsPlusTitle0"/>
        <w:jc w:val="center"/>
      </w:pPr>
      <w:r>
        <w:t>проводимых в рамках профилактического медицинского осмотра</w:t>
      </w:r>
    </w:p>
    <w:p w14:paraId="39F72143" w14:textId="77777777" w:rsidR="008718FA" w:rsidRDefault="00FD26C0">
      <w:pPr>
        <w:pStyle w:val="ConsPlusTitle0"/>
        <w:jc w:val="center"/>
      </w:pPr>
      <w:r>
        <w:t>и первого этапа диспансеризации в определенные возрастные</w:t>
      </w:r>
    </w:p>
    <w:p w14:paraId="58C3D20B" w14:textId="77777777" w:rsidR="008718FA" w:rsidRDefault="00FD26C0">
      <w:pPr>
        <w:pStyle w:val="ConsPlusTitle0"/>
        <w:jc w:val="center"/>
      </w:pPr>
      <w:r>
        <w:t>периоды женщинам в возрасте от 18 до 64 лет включительно</w:t>
      </w:r>
    </w:p>
    <w:p w14:paraId="6B5DCD81" w14:textId="77777777" w:rsidR="008718FA" w:rsidRDefault="008718FA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4"/>
        <w:gridCol w:w="1219"/>
        <w:gridCol w:w="178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63"/>
      </w:tblGrid>
      <w:tr w:rsidR="008718FA" w14:paraId="6CEAD361" w14:textId="77777777">
        <w:tc>
          <w:tcPr>
            <w:tcW w:w="1248" w:type="dxa"/>
            <w:gridSpan w:val="2"/>
            <w:vMerge w:val="restart"/>
          </w:tcPr>
          <w:p w14:paraId="08A1C215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14:paraId="409F489D" w14:textId="77777777" w:rsidR="008718FA" w:rsidRDefault="00FD26C0">
            <w:pPr>
              <w:pStyle w:val="ConsPlusNormal0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</w:tcPr>
          <w:p w14:paraId="39B19696" w14:textId="77777777" w:rsidR="008718FA" w:rsidRDefault="00FD26C0">
            <w:pPr>
              <w:pStyle w:val="ConsPlusNormal0"/>
              <w:jc w:val="center"/>
            </w:pPr>
            <w:r>
              <w:t>Возраст</w:t>
            </w:r>
          </w:p>
        </w:tc>
      </w:tr>
      <w:tr w:rsidR="008718FA" w14:paraId="6E0FB36B" w14:textId="77777777">
        <w:tc>
          <w:tcPr>
            <w:tcW w:w="0" w:type="auto"/>
            <w:gridSpan w:val="2"/>
            <w:vMerge/>
          </w:tcPr>
          <w:p w14:paraId="07BC16BE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</w:tcPr>
          <w:p w14:paraId="55C13D1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</w:tcPr>
          <w:p w14:paraId="71512219" w14:textId="77777777" w:rsidR="008718FA" w:rsidRDefault="00FD26C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40" w:type="dxa"/>
          </w:tcPr>
          <w:p w14:paraId="50960042" w14:textId="77777777" w:rsidR="008718FA" w:rsidRDefault="00FD26C0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40" w:type="dxa"/>
          </w:tcPr>
          <w:p w14:paraId="2594C277" w14:textId="77777777" w:rsidR="008718FA" w:rsidRDefault="00FD26C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40" w:type="dxa"/>
          </w:tcPr>
          <w:p w14:paraId="56F50494" w14:textId="77777777" w:rsidR="008718FA" w:rsidRDefault="00FD26C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40" w:type="dxa"/>
          </w:tcPr>
          <w:p w14:paraId="10BD8832" w14:textId="77777777" w:rsidR="008718FA" w:rsidRDefault="00FD26C0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40" w:type="dxa"/>
          </w:tcPr>
          <w:p w14:paraId="521EA541" w14:textId="77777777" w:rsidR="008718FA" w:rsidRDefault="00FD26C0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40" w:type="dxa"/>
          </w:tcPr>
          <w:p w14:paraId="7CB68633" w14:textId="77777777" w:rsidR="008718FA" w:rsidRDefault="00FD26C0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40" w:type="dxa"/>
          </w:tcPr>
          <w:p w14:paraId="01475FB2" w14:textId="77777777" w:rsidR="008718FA" w:rsidRDefault="00FD26C0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40" w:type="dxa"/>
          </w:tcPr>
          <w:p w14:paraId="2A2EEB3C" w14:textId="77777777" w:rsidR="008718FA" w:rsidRDefault="00FD26C0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40" w:type="dxa"/>
          </w:tcPr>
          <w:p w14:paraId="65031FC8" w14:textId="77777777" w:rsidR="008718FA" w:rsidRDefault="00FD26C0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40" w:type="dxa"/>
          </w:tcPr>
          <w:p w14:paraId="43E72FD5" w14:textId="77777777" w:rsidR="008718FA" w:rsidRDefault="00FD26C0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40" w:type="dxa"/>
          </w:tcPr>
          <w:p w14:paraId="1722DD64" w14:textId="77777777" w:rsidR="008718FA" w:rsidRDefault="00FD26C0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40" w:type="dxa"/>
          </w:tcPr>
          <w:p w14:paraId="2F940518" w14:textId="77777777" w:rsidR="008718FA" w:rsidRDefault="00FD26C0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40" w:type="dxa"/>
          </w:tcPr>
          <w:p w14:paraId="5C94334C" w14:textId="77777777" w:rsidR="008718FA" w:rsidRDefault="00FD26C0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40" w:type="dxa"/>
          </w:tcPr>
          <w:p w14:paraId="3C80D2AF" w14:textId="77777777" w:rsidR="008718FA" w:rsidRDefault="00FD26C0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40" w:type="dxa"/>
          </w:tcPr>
          <w:p w14:paraId="351F68E1" w14:textId="77777777" w:rsidR="008718FA" w:rsidRDefault="00FD26C0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40" w:type="dxa"/>
          </w:tcPr>
          <w:p w14:paraId="11074965" w14:textId="77777777" w:rsidR="008718FA" w:rsidRDefault="00FD26C0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40" w:type="dxa"/>
          </w:tcPr>
          <w:p w14:paraId="5F97705F" w14:textId="77777777" w:rsidR="008718FA" w:rsidRDefault="00FD26C0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40" w:type="dxa"/>
          </w:tcPr>
          <w:p w14:paraId="4FBECDB1" w14:textId="77777777" w:rsidR="008718FA" w:rsidRDefault="00FD26C0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40" w:type="dxa"/>
          </w:tcPr>
          <w:p w14:paraId="65E5EFB1" w14:textId="77777777" w:rsidR="008718FA" w:rsidRDefault="00FD26C0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40" w:type="dxa"/>
          </w:tcPr>
          <w:p w14:paraId="412944D3" w14:textId="77777777" w:rsidR="008718FA" w:rsidRDefault="00FD26C0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40" w:type="dxa"/>
          </w:tcPr>
          <w:p w14:paraId="67421F3A" w14:textId="77777777" w:rsidR="008718FA" w:rsidRDefault="00FD26C0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340" w:type="dxa"/>
          </w:tcPr>
          <w:p w14:paraId="6EB4E655" w14:textId="77777777" w:rsidR="008718FA" w:rsidRDefault="00FD26C0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340" w:type="dxa"/>
          </w:tcPr>
          <w:p w14:paraId="2CF54B28" w14:textId="77777777" w:rsidR="008718FA" w:rsidRDefault="00FD26C0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340" w:type="dxa"/>
          </w:tcPr>
          <w:p w14:paraId="5951162C" w14:textId="77777777" w:rsidR="008718FA" w:rsidRDefault="00FD26C0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340" w:type="dxa"/>
          </w:tcPr>
          <w:p w14:paraId="16CC6B41" w14:textId="77777777" w:rsidR="008718FA" w:rsidRDefault="00FD26C0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340" w:type="dxa"/>
          </w:tcPr>
          <w:p w14:paraId="3B3B6B37" w14:textId="77777777" w:rsidR="008718FA" w:rsidRDefault="00FD26C0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340" w:type="dxa"/>
          </w:tcPr>
          <w:p w14:paraId="718CE535" w14:textId="77777777" w:rsidR="008718FA" w:rsidRDefault="00FD26C0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340" w:type="dxa"/>
          </w:tcPr>
          <w:p w14:paraId="4542265A" w14:textId="77777777" w:rsidR="008718FA" w:rsidRDefault="00FD26C0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340" w:type="dxa"/>
          </w:tcPr>
          <w:p w14:paraId="15C62D87" w14:textId="77777777" w:rsidR="008718FA" w:rsidRDefault="00FD26C0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340" w:type="dxa"/>
          </w:tcPr>
          <w:p w14:paraId="6ECD5DEB" w14:textId="77777777" w:rsidR="008718FA" w:rsidRDefault="00FD26C0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340" w:type="dxa"/>
          </w:tcPr>
          <w:p w14:paraId="57990452" w14:textId="77777777" w:rsidR="008718FA" w:rsidRDefault="00FD26C0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340" w:type="dxa"/>
          </w:tcPr>
          <w:p w14:paraId="244792AF" w14:textId="77777777" w:rsidR="008718FA" w:rsidRDefault="00FD26C0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340" w:type="dxa"/>
          </w:tcPr>
          <w:p w14:paraId="68D315B2" w14:textId="77777777" w:rsidR="008718FA" w:rsidRDefault="00FD26C0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340" w:type="dxa"/>
          </w:tcPr>
          <w:p w14:paraId="04F42A81" w14:textId="77777777" w:rsidR="008718FA" w:rsidRDefault="00FD26C0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340" w:type="dxa"/>
          </w:tcPr>
          <w:p w14:paraId="260F4C5D" w14:textId="77777777" w:rsidR="008718FA" w:rsidRDefault="00FD26C0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340" w:type="dxa"/>
          </w:tcPr>
          <w:p w14:paraId="33F159C9" w14:textId="77777777" w:rsidR="008718FA" w:rsidRDefault="00FD26C0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340" w:type="dxa"/>
          </w:tcPr>
          <w:p w14:paraId="4D0E513B" w14:textId="77777777" w:rsidR="008718FA" w:rsidRDefault="00FD26C0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340" w:type="dxa"/>
          </w:tcPr>
          <w:p w14:paraId="394F1CC6" w14:textId="77777777" w:rsidR="008718FA" w:rsidRDefault="00FD26C0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340" w:type="dxa"/>
          </w:tcPr>
          <w:p w14:paraId="2B0FB7B1" w14:textId="77777777" w:rsidR="008718FA" w:rsidRDefault="00FD26C0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340" w:type="dxa"/>
          </w:tcPr>
          <w:p w14:paraId="1506BA06" w14:textId="77777777" w:rsidR="008718FA" w:rsidRDefault="00FD26C0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340" w:type="dxa"/>
          </w:tcPr>
          <w:p w14:paraId="3E1B3EEA" w14:textId="77777777" w:rsidR="008718FA" w:rsidRDefault="00FD26C0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340" w:type="dxa"/>
          </w:tcPr>
          <w:p w14:paraId="36495C78" w14:textId="77777777" w:rsidR="008718FA" w:rsidRDefault="00FD26C0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340" w:type="dxa"/>
          </w:tcPr>
          <w:p w14:paraId="376D29AE" w14:textId="77777777" w:rsidR="008718FA" w:rsidRDefault="00FD26C0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340" w:type="dxa"/>
          </w:tcPr>
          <w:p w14:paraId="71E4D9FD" w14:textId="77777777" w:rsidR="008718FA" w:rsidRDefault="00FD26C0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340" w:type="dxa"/>
          </w:tcPr>
          <w:p w14:paraId="738BC0AF" w14:textId="77777777" w:rsidR="008718FA" w:rsidRDefault="00FD26C0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360" w:type="dxa"/>
          </w:tcPr>
          <w:p w14:paraId="536BEA7E" w14:textId="77777777" w:rsidR="008718FA" w:rsidRDefault="00FD26C0">
            <w:pPr>
              <w:pStyle w:val="ConsPlusNormal0"/>
              <w:jc w:val="center"/>
            </w:pPr>
            <w:r>
              <w:t>64</w:t>
            </w:r>
          </w:p>
        </w:tc>
      </w:tr>
      <w:tr w:rsidR="008718FA" w14:paraId="086782E8" w14:textId="77777777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14:paraId="6B63134B" w14:textId="77777777" w:rsidR="008718FA" w:rsidRDefault="00FD26C0">
            <w:pPr>
              <w:pStyle w:val="ConsPlusNormal0"/>
              <w:jc w:val="center"/>
            </w:pPr>
            <w: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14:paraId="52E8152A" w14:textId="77777777" w:rsidR="008718FA" w:rsidRDefault="00FD26C0">
            <w:pPr>
              <w:pStyle w:val="ConsPlusNormal0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2154" w:type="dxa"/>
            <w:vAlign w:val="center"/>
          </w:tcPr>
          <w:p w14:paraId="2C80BBE8" w14:textId="77777777" w:rsidR="008718FA" w:rsidRDefault="00FD26C0">
            <w:pPr>
              <w:pStyle w:val="ConsPlusNormal0"/>
            </w:pPr>
            <w:r>
              <w:t>Опрос (анкетирование)</w:t>
            </w:r>
          </w:p>
        </w:tc>
        <w:tc>
          <w:tcPr>
            <w:tcW w:w="340" w:type="dxa"/>
            <w:vAlign w:val="center"/>
          </w:tcPr>
          <w:p w14:paraId="61B5905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D6F4A6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85068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757ADE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B82AE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51A72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C86132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98A6E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148353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A2FB4C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337697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D51FF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E373F1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87CF7D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3D488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133C5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FE369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A80EAB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B845B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E5861C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AB6AA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E27695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007B2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28082F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72E3A9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8A977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E247B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E5FEE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70284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CC5EF2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74905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2D17C0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8FAAA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793928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69989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51033A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99A29C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A41227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D3F63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9869C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F1FB98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1E85D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01F36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2E3B64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4D3641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CB3414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3DB8AC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3E5D0C42" w14:textId="77777777">
        <w:tc>
          <w:tcPr>
            <w:tcW w:w="0" w:type="auto"/>
            <w:vMerge/>
            <w:tcBorders>
              <w:bottom w:val="nil"/>
            </w:tcBorders>
          </w:tcPr>
          <w:p w14:paraId="0615C1DF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BBB3559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27FA46B0" w14:textId="77777777" w:rsidR="008718FA" w:rsidRDefault="00FD26C0">
            <w:pPr>
              <w:pStyle w:val="ConsPlusNormal0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 w14:paraId="47769FF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E45C6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BA2E7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96656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BCDAC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223DF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CB00A9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9419B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ABD59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2E576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FDBD7D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FF35F1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94D4D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B63F4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8A76F3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A61C5A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3E968F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C6DCEB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BA0E2E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2CB0B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85758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FA128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9A5D37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AEFAF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8DF859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13D45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C6886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6B3C4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0F4EC8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F22C45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D4355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1054A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8C6E0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665B07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2FF90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728BE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A6D82C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3E8A5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84E367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B8BA38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70C81E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5DF4B7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5DD21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451A45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1B156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10917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BA970E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30D08B2A" w14:textId="77777777">
        <w:tc>
          <w:tcPr>
            <w:tcW w:w="0" w:type="auto"/>
            <w:vMerge/>
            <w:tcBorders>
              <w:bottom w:val="nil"/>
            </w:tcBorders>
          </w:tcPr>
          <w:p w14:paraId="12AC1E9D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701F3051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778D97F9" w14:textId="77777777" w:rsidR="008718FA" w:rsidRDefault="00FD26C0">
            <w:pPr>
              <w:pStyle w:val="ConsPlusNormal0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 w14:paraId="0E0C11B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1130E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E8D5B4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F321A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D5E3AD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3040EA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B3715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0EF6F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2405B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FD187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1A0BA9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E23FF0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5FAF81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80CA10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78ABAD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02E015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F6A53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2D592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AC1A75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23CEE8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698512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C6DBBA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8C4CCE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0F4E46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EBF9C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D9E20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C193E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5462A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58B20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B178F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7AD38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111D18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A0596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99275C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2BDE17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802BB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1AB56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CADC55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77CEA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3EC94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BCC45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7C5411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5F7A4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AE1FA7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525B7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8B622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24088E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07DEA8CA" w14:textId="77777777">
        <w:tc>
          <w:tcPr>
            <w:tcW w:w="0" w:type="auto"/>
            <w:vMerge/>
            <w:tcBorders>
              <w:bottom w:val="nil"/>
            </w:tcBorders>
          </w:tcPr>
          <w:p w14:paraId="4B77994F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6413760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4EF6493F" w14:textId="77777777" w:rsidR="008718FA" w:rsidRDefault="00FD26C0">
            <w:pPr>
              <w:pStyle w:val="ConsPlusNormal0"/>
            </w:pPr>
            <w:r>
              <w:t xml:space="preserve">Определение уровня общего </w:t>
            </w:r>
            <w:r>
              <w:lastRenderedPageBreak/>
              <w:t>холестерина в крови</w:t>
            </w:r>
          </w:p>
        </w:tc>
        <w:tc>
          <w:tcPr>
            <w:tcW w:w="340" w:type="dxa"/>
            <w:vAlign w:val="center"/>
          </w:tcPr>
          <w:p w14:paraId="5964DAE4" w14:textId="77777777" w:rsidR="008718FA" w:rsidRDefault="00FD26C0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14:paraId="0D2E30F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019999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27487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13158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62DCD4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28486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6F433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72184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1A355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57CDA0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C59B8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EB96F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0AE87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85885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CCE47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E64DE0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EA5981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C982E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AAEAC4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A13347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D1C1C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03E0B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6D1664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4DDE2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84F692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98132B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C82750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CFBD4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9DD1E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88AFEE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7610E2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67BC4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3AF347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37D251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055AA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738B2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EAEA39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CC605A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D3F44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54EC6D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2E324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4B3B9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39BE0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03B4EB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E484D7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6D015B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751DEC08" w14:textId="77777777">
        <w:tc>
          <w:tcPr>
            <w:tcW w:w="0" w:type="auto"/>
            <w:vMerge/>
            <w:tcBorders>
              <w:bottom w:val="nil"/>
            </w:tcBorders>
          </w:tcPr>
          <w:p w14:paraId="03FDF88C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134B7F3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1E81BBBF" w14:textId="77777777" w:rsidR="008718FA" w:rsidRDefault="00FD26C0">
            <w:pPr>
              <w:pStyle w:val="ConsPlusNormal0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 w14:paraId="720C596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ECE245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5554E1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4A08C9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E3E28F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B74B3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CDB75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FEE16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A1984E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00D82D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162416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742CE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0EBE9D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76DF5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628DE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E9CDF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8EBB9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5C07C2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467E99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7A192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22F2D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BC9D7A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62DD1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0C8707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48FF03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0FEECB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ECBB23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780FFB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ADEBC2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E46E7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6DDC2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4A4EFF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957D2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EE955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EE3D41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54D4EA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1CF28B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35A02B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26371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81B4DD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A856D4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BBD57C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9DDBFE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B1864A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D9283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2E7A00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AF2867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60C7A3DD" w14:textId="77777777">
        <w:tc>
          <w:tcPr>
            <w:tcW w:w="0" w:type="auto"/>
            <w:vMerge/>
            <w:tcBorders>
              <w:bottom w:val="nil"/>
            </w:tcBorders>
          </w:tcPr>
          <w:p w14:paraId="17F4D689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6D70157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215B2998" w14:textId="77777777" w:rsidR="008718FA" w:rsidRDefault="00FD26C0">
            <w:pPr>
              <w:pStyle w:val="ConsPlusNormal0"/>
            </w:pPr>
            <w:r>
              <w:t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 w14:paraId="41576E8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3827B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58FFF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61323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FD0A01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9A044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CA29F3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5C2B3C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77DF5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6BFE4B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AB6580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05D22E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10975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789B60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18D57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8C2863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9A4684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340C2A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6788B9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98FCA3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4C855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EA3C4F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BC78B8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140671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EBF241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5D928B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6FB55C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315E18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97A8B2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D3A3CF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E411CE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2FFAA7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53B15B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6BD8ED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11E7C4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993121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A29520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E3C71F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FECFD2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1B894A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12B186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D5392B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A31316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C4126F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A80B6C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6F1FE50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2CB6181C" w14:textId="77777777" w:rsidR="008718FA" w:rsidRDefault="008718FA">
            <w:pPr>
              <w:pStyle w:val="ConsPlusNormal0"/>
            </w:pPr>
          </w:p>
        </w:tc>
      </w:tr>
      <w:tr w:rsidR="008718FA" w14:paraId="6A9D9A42" w14:textId="77777777">
        <w:tc>
          <w:tcPr>
            <w:tcW w:w="0" w:type="auto"/>
            <w:vMerge/>
            <w:tcBorders>
              <w:bottom w:val="nil"/>
            </w:tcBorders>
          </w:tcPr>
          <w:p w14:paraId="65E6503E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FA13722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76CD00AB" w14:textId="77777777" w:rsidR="008718FA" w:rsidRDefault="00FD26C0">
            <w:pPr>
              <w:pStyle w:val="ConsPlusNormal0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 w14:paraId="319FA0D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3EA811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6665A0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F983A6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E061B7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B57D8E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429E74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6992BF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D39430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8CE482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CB1DDE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E99A3B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72B101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A15A74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BBE8BC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8064F3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51950E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741DE6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4FCD9A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33687C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E049CC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1FFB8A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A5B527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77151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71E5C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F89FBB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B8B245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FE6E6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2DF54B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C1D9C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CBA2D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3226B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D04C8F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B9EC7A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5E51A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6F0A1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E23A4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E31C7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4C9186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B98F8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C396F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835DA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2AD3E1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33D17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F6DB2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41743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414BCD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5560F8B9" w14:textId="77777777">
        <w:tc>
          <w:tcPr>
            <w:tcW w:w="0" w:type="auto"/>
            <w:vMerge/>
            <w:tcBorders>
              <w:bottom w:val="nil"/>
            </w:tcBorders>
          </w:tcPr>
          <w:p w14:paraId="3B33D67B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EB7F3DD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0213548F" w14:textId="77777777" w:rsidR="008718FA" w:rsidRDefault="00FD26C0">
            <w:pPr>
              <w:pStyle w:val="ConsPlusNormal0"/>
            </w:pPr>
            <w:r>
              <w:t>Флюорография легких</w:t>
            </w:r>
          </w:p>
        </w:tc>
        <w:tc>
          <w:tcPr>
            <w:tcW w:w="340" w:type="dxa"/>
            <w:vAlign w:val="center"/>
          </w:tcPr>
          <w:p w14:paraId="3A9F9B4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1609B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080283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F93CBA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3F8A14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4510CD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467913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439D7E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A1C56F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41155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7DCEC7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167A79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094D4A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8ADBB4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BF601E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7B50CA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7B46DE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E989C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D57034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E25F49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12616D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47B80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36B06A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BEB446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BAB25E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DA525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59555E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D0E572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A31C51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262C1F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1B927C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737FCE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9EDC3D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7F097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19AE57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61A16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27AD05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96F89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6CA822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1F0FEB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567C04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848B79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8B8EEF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B4F11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D9109F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0374A8E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0433E190" w14:textId="77777777" w:rsidR="008718FA" w:rsidRDefault="00FD26C0">
            <w:pPr>
              <w:pStyle w:val="ConsPlusNormal0"/>
            </w:pPr>
            <w:r>
              <w:t>+</w:t>
            </w:r>
          </w:p>
        </w:tc>
      </w:tr>
      <w:tr w:rsidR="008718FA" w14:paraId="0483BD44" w14:textId="77777777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0432BFE1" w14:textId="77777777" w:rsidR="008718FA" w:rsidRDefault="008718FA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29F7D915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244FB2E7" w14:textId="77777777" w:rsidR="008718FA" w:rsidRDefault="00FD26C0">
            <w:pPr>
              <w:pStyle w:val="ConsPlusNormal0"/>
            </w:pPr>
            <w:r>
              <w:t xml:space="preserve">Электрокардиография в покое (проводится при первом прохождении профилактического медицинского осмотра, далее в возрасте 35 </w:t>
            </w:r>
            <w:r>
              <w:lastRenderedPageBreak/>
              <w:t>лет и старше 1 раз в год)</w:t>
            </w:r>
          </w:p>
        </w:tc>
        <w:tc>
          <w:tcPr>
            <w:tcW w:w="340" w:type="dxa"/>
            <w:vAlign w:val="center"/>
          </w:tcPr>
          <w:p w14:paraId="208F0B3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AADA81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315C71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584275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9E6B20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24802C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F9F05B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2AA7E7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1C27E4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D73954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633A28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5F01DE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7B79AC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9B9B44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44729B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9193F5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8A05E0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B43EF7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8464F4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C5BD5E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A29852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5E56C8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82391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7D4CEF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A15C37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F9446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8C169B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01BD4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0C7AD0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746BE8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078BE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8F988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BDB4AF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D68F2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3E032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60C26B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B37219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114EA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03A64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0FAA0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FA57B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102B49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D59F9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57AB2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B4D244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76557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BBAB37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5E7B3E87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4D0095CC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2A7F8083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7871ED6A" w14:textId="77777777" w:rsidR="008718FA" w:rsidRDefault="00FD26C0">
            <w:pPr>
              <w:pStyle w:val="ConsPlusNormal0"/>
            </w:pPr>
            <w:r>
              <w:t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 w14:paraId="45ADF4D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D95D2C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7C35EB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D14ED6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6E3F28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1DC707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0D3B1B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45598B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2D0792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2C48A6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8FDBAC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8F4253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944612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F51168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4D9F35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859103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BD0165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8F644A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AB478D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88D609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2C07F4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DE0175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8EB6BA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A8E790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6C5EFA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890D3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CD3F3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FDFB7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4A4D4C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283BA3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8CE8B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C888A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2E3B4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A5659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E3643C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2D38D9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8EC120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7C82A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AAD91B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BC112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EA6EF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B0C2B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2BBCE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8FAC78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7C474B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BD28B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1D0488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4A84AC9C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391AB901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51382DC9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73414A5D" w14:textId="77777777" w:rsidR="008718FA" w:rsidRDefault="00FD26C0">
            <w:pPr>
              <w:pStyle w:val="ConsPlusNormal0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 w14:paraId="2ACEC38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92FE1B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F2205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D05A3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720CB7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29660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3BC1F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28C9C5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755676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26CB90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04116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71B47B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9A5DD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90FEC0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DFD03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42D25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18C856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E6E84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69010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E58FCD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E9F1F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7F493B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CD34DB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159197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2335FE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7F3AB3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9FC310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AF291E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6D4C84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C131DF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47130A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5631DD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67C0E3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03ABA7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810103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B4AF59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5BD1D2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314B6A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CAF780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29BDB0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02EF83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4F4E07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1545CE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C7D90D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82A706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F27199F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A0EF2C8" w14:textId="77777777" w:rsidR="008718FA" w:rsidRDefault="008718FA">
            <w:pPr>
              <w:pStyle w:val="ConsPlusNormal0"/>
            </w:pPr>
          </w:p>
        </w:tc>
      </w:tr>
      <w:tr w:rsidR="008718FA" w14:paraId="5627BED3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5EDEC139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22A79EC5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1382B719" w14:textId="77777777" w:rsidR="008718FA" w:rsidRDefault="00FD26C0">
            <w:pPr>
              <w:pStyle w:val="ConsPlusNormal0"/>
              <w:jc w:val="both"/>
            </w:pPr>
            <w:r>
              <w:t xml:space="preserve">Прием (осмотр) по результатам профилактического медицинского осмотра, в том числе осмотр на выявление </w:t>
            </w:r>
            <w:r>
              <w:lastRenderedPageBreak/>
              <w:t xml:space="preserve">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</w:t>
            </w:r>
            <w:r>
              <w:lastRenderedPageBreak/>
              <w:t>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 w14:paraId="18B6F128" w14:textId="77777777" w:rsidR="008718FA" w:rsidRDefault="00FD26C0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14:paraId="3D4E526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BC7FE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A83A12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6C92B2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897D5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B9B3ED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DC680D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4A986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C61DB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E6E849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0E26F6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9D8794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0B0FE0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10ECBC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AB8A3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E18D5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F7E8A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EA5CC7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A139F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385DB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7011C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676A3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A61C4A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3C1EEE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F691D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B44FBD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07DEC5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E1079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8ED366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F4CBB4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B94C9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BB0BF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AC648B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3E13DD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0F6B3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917A6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1144D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28BB9C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56241C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5819A1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8019D2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0F5D1F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1855F9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B1737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A81C0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A4863C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0AD4CB87" w14:textId="77777777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4DD08B14" w14:textId="77777777" w:rsidR="008718FA" w:rsidRDefault="008718FA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547463B8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10226170" w14:textId="77777777" w:rsidR="008718FA" w:rsidRDefault="00FD26C0">
            <w:pPr>
              <w:pStyle w:val="ConsPlusNormal0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 w14:paraId="1200C62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BD9B8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F057FE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109DC8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25CEAE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1AC4F9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A7581F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9077FC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FBCE13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C1997A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DAFDB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844237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91202E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305E38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3F6B82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B04025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DAB0B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7B9AED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975A34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105E2F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9DFEC9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E849A8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027F01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731DEF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F44AB2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8672B8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8FD6F3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DA1AD3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E7FBF9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5E7150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D1E4DF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EA2AF6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2303A7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F3EDF1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A01274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94BE7C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0072D6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E65DB8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4A2ACD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FCDB12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1251E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6DBF25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EEDBA8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11946E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1C1C37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173906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976BA45" w14:textId="77777777" w:rsidR="008718FA" w:rsidRDefault="008718FA">
            <w:pPr>
              <w:pStyle w:val="ConsPlusNormal0"/>
            </w:pPr>
          </w:p>
        </w:tc>
      </w:tr>
      <w:tr w:rsidR="008718FA" w14:paraId="3164BB06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2090A115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7806E74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451A5173" w14:textId="77777777" w:rsidR="008718FA" w:rsidRDefault="00FD26C0">
            <w:pPr>
              <w:pStyle w:val="ConsPlusNormal0"/>
            </w:pPr>
            <w:r>
              <w:t>Общий анализ крови</w:t>
            </w:r>
          </w:p>
        </w:tc>
        <w:tc>
          <w:tcPr>
            <w:tcW w:w="340" w:type="dxa"/>
            <w:vAlign w:val="center"/>
          </w:tcPr>
          <w:p w14:paraId="1DB3858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B16D40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5D0E2A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994709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EB0531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D701AA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0BA6FB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B5BFE5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33A3BF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C1BF23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728D0C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3DE01D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6F95AA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7170EA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A993A8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3668F6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097434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5FC8F6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516140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B0AE71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C50776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601BC0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B96496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F8BDD5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B777C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79C11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9F2507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007059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86EF39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3847B8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835AA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3ABC5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5874D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A86C26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EDCDE0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A3DBE7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C140A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9DA744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AB9C5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E987EB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B41B0D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29B55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51FB6C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CB301A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A52261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C8C782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3EA5FA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70B16DC3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0067ACDA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245EC83E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6334A9F8" w14:textId="77777777" w:rsidR="008718FA" w:rsidRDefault="00FD26C0">
            <w:pPr>
              <w:pStyle w:val="ConsPlusNormal0"/>
            </w:pPr>
            <w:r>
              <w:t xml:space="preserve">Проведение скринингового исследования на антитела к гепатиту C путем определения суммарных антител классов </w:t>
            </w:r>
            <w:r>
              <w:lastRenderedPageBreak/>
              <w:t>M и G к вирусу гепатита C в крови</w:t>
            </w:r>
          </w:p>
        </w:tc>
        <w:tc>
          <w:tcPr>
            <w:tcW w:w="340" w:type="dxa"/>
            <w:vAlign w:val="center"/>
          </w:tcPr>
          <w:p w14:paraId="7669873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974B64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D807F8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5A851E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55BD7A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F6DD4E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38C64B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C00F4C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BBA915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F67834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12473F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E80B80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B207EF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8B4B4A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784725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F22780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864506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B6D7CC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2588D5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A336BD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1BE0A0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292807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957F0C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DBC28E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67A0B5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313131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DD0B34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A7959D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C77904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1E6B61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AE4FA2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D5CB96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941701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E76343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7BEFB1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4B3E05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3B2903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454998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92A55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0DCBCA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F3E8DF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DDA00A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F579CB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F23421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6AB35A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1357A6B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3BA62A4C" w14:textId="77777777" w:rsidR="008718FA" w:rsidRDefault="008718FA">
            <w:pPr>
              <w:pStyle w:val="ConsPlusNormal0"/>
            </w:pPr>
          </w:p>
        </w:tc>
      </w:tr>
      <w:tr w:rsidR="008718FA" w14:paraId="54F88FE0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61CCCEF8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92CE720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1AAB60BD" w14:textId="77777777" w:rsidR="008718FA" w:rsidRDefault="00FD26C0">
            <w:pPr>
              <w:pStyle w:val="ConsPlusNormal0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</w:t>
            </w:r>
            <w:r>
              <w:lastRenderedPageBreak/>
              <w:t>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14:paraId="3BAAE94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6C458F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59574C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1AD3AC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DB59BC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B25B17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016782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90C3A0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51BBBF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406157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8718AC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6E608E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1EF5AA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674C9D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970713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9B4D7C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9C5A92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EF642A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86827E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ECFD94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6D05FF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2FFB19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64D0D1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FB919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20CC86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704DD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266FCB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3F9902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81C37A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8FFBC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7BBC42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96126D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F1B1C8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E2269D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944492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BB85A4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A6B42B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EB048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61982A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BB6828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3B98B6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025775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85FE95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286C8C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7D159E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572C410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ED88F26" w14:textId="77777777" w:rsidR="008718FA" w:rsidRDefault="00FD26C0">
            <w:pPr>
              <w:pStyle w:val="ConsPlusNormal0"/>
              <w:jc w:val="center"/>
            </w:pPr>
            <w:r>
              <w:t>+9</w:t>
            </w:r>
          </w:p>
        </w:tc>
      </w:tr>
      <w:tr w:rsidR="008718FA" w14:paraId="2C2B02D1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5EB473F1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BD0D026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24CE155A" w14:textId="77777777" w:rsidR="008718FA" w:rsidRDefault="00FD26C0">
            <w:pPr>
              <w:pStyle w:val="ConsPlusNormal0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</w:t>
            </w:r>
            <w:r>
              <w:lastRenderedPageBreak/>
              <w:t>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14:paraId="1115E57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011539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3C15CC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C11986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A10C49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053BE6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7BB9F6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3DEF82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BE3B44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9890C0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99E12A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03D479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9EF251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66E017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53C6B2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9E8C24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1717C9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9C5E7E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85D649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1E934D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A9C441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7EC099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539597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42957F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120414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D74EA2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947BE3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5870D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BEC9D9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F65EB3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3FD8AE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C6854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AF4BC7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9EE940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0B2450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20F385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CF16C2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CEC20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AF6405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40E18A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BD38A9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D7996B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C985AC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BDF4BC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06ACFB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CAF386E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914C08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6892219B" w14:textId="77777777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0917C480" w14:textId="77777777" w:rsidR="008718FA" w:rsidRDefault="008718FA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6FDA1B4B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1D560050" w14:textId="77777777" w:rsidR="008718FA" w:rsidRDefault="00FD26C0">
            <w:pPr>
              <w:pStyle w:val="ConsPlusNormal0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 w14:paraId="0756BE7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5D617C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159FAE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3FAC40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63E6FF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45B595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F80027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CEAE28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A00118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FAE523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D9616D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1F671B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67499B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23A22C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B55EF2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AC4C5E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9E8BF6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103AAC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4BAB43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9A140E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A42E4D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351AB3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F21ABF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9CF779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72C2A6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464B5D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6A1114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C20F3F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73CFBE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999130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07BD74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FE693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016C26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2C294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D38766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A239E0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372AB9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12E98E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3AC9AE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FC05B1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173C89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1E3220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19CF98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E1C7BB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5C2071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98179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8CDC1D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5309018E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4920229B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70DC7257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541B723C" w14:textId="77777777" w:rsidR="008718FA" w:rsidRDefault="00FD26C0">
            <w:pPr>
              <w:pStyle w:val="ConsPlusNormal0"/>
              <w:jc w:val="both"/>
            </w:pPr>
            <w:r>
              <w:t xml:space="preserve"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</w:t>
            </w:r>
            <w:r>
              <w:lastRenderedPageBreak/>
              <w:t xml:space="preserve">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</w:t>
            </w:r>
            <w:r>
              <w:lastRenderedPageBreak/>
              <w:t>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14:paraId="3BFA40BD" w14:textId="77777777" w:rsidR="008718FA" w:rsidRDefault="00FD26C0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14:paraId="0A925D7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C17762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B1D195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62615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73D4A0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54DDF5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77CC1B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81FCE5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73C939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9F5C39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45E691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4F2E91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E48DE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C25283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883C60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24FE4E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E0DA29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C23AD4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FBAA97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704616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E1942B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22782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769013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260243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D59791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C883D8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1AE395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3DAA6C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63C266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C99697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4711C8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261515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A79998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60452C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EE8314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CB71EE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828460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C142FE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D7F4A5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7541B7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0AE639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D3097D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C3ECF9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0AF2A6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AF9802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0B5A1B3" w14:textId="77777777" w:rsidR="008718FA" w:rsidRDefault="008718FA">
            <w:pPr>
              <w:pStyle w:val="ConsPlusNormal0"/>
            </w:pPr>
          </w:p>
        </w:tc>
      </w:tr>
      <w:tr w:rsidR="008718FA" w14:paraId="3C0A25B0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1B8D80E7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1E96D478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14:paraId="1B61BC10" w14:textId="77777777" w:rsidR="008718FA" w:rsidRDefault="00FD26C0">
            <w:pPr>
              <w:pStyle w:val="ConsPlusNormal0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</w:t>
            </w:r>
            <w:r>
              <w:lastRenderedPageBreak/>
              <w:t>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 w14:paraId="0F787BB2" w14:textId="77777777" w:rsidR="008718FA" w:rsidRDefault="00FD26C0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14:paraId="1C2E12E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E97634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00C8B2A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E7B517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4BF0378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98F862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21A869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EAA5BC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8906E3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7E0E40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9980B2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38EFA1C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C1DBF8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7C4AA53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56B222A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AE72B9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17F328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67C2C24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5A512F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18D44A8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vAlign w:val="center"/>
          </w:tcPr>
          <w:p w14:paraId="233C89A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47A306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EA08E2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795B3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AADDF1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B5379F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C7A32E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6FF704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084368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B2BC85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9B22E9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3B12C8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F06AF5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E820E4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7E697F1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03CBCD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252656B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AD9313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9423EE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4D73428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59CB705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6CA1576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04A3D5A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1C49290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14:paraId="3DB81A4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AD5181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1F251398" w14:textId="77777777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14:paraId="6C54AA06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70BA743" w14:textId="77777777" w:rsidR="008718FA" w:rsidRDefault="008718FA">
            <w:pPr>
              <w:pStyle w:val="ConsPlusNormal0"/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14:paraId="651C6B36" w14:textId="77777777" w:rsidR="008718FA" w:rsidRDefault="00FD26C0">
            <w:pPr>
              <w:pStyle w:val="ConsPlusNormal0"/>
            </w:pPr>
            <w:r>
              <w:t>Эзофагогастродуоденоскопия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E49E77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441627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B6B962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96CE42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178D78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3F0199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D12E317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89EC16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D6E29F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64BCBC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4D496B6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AA697A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4151C8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8F4B46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EBA685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0422BB9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59428A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FE9783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AB5000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CCF4C5D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7B13F4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5D4BF0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DB0AF7C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E48CFE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A5CE965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972BA0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157A5CB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A800AE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D2F159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25B0BE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9E4126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DA3CF52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055299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3E299DE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D9AD5FE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8106AE3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8E1325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0256514A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479312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785F00D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FAFB22F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4253A7F1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1E5E8D90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2C698BF4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682AE3C8" w14:textId="77777777" w:rsidR="008718FA" w:rsidRDefault="008718FA">
            <w:pPr>
              <w:pStyle w:val="ConsPlusNormal0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14:paraId="50716F2F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2AC33DC2" w14:textId="77777777" w:rsidR="008718FA" w:rsidRDefault="008718FA">
            <w:pPr>
              <w:pStyle w:val="ConsPlusNormal0"/>
            </w:pPr>
          </w:p>
        </w:tc>
      </w:tr>
      <w:tr w:rsidR="008718FA" w14:paraId="3ECA92FD" w14:textId="77777777">
        <w:tblPrEx>
          <w:tblBorders>
            <w:insideH w:val="nil"/>
          </w:tblBorders>
        </w:tblPrEx>
        <w:tc>
          <w:tcPr>
            <w:tcW w:w="19402" w:type="dxa"/>
            <w:gridSpan w:val="50"/>
            <w:tcBorders>
              <w:top w:val="nil"/>
            </w:tcBorders>
          </w:tcPr>
          <w:p w14:paraId="6C6D7912" w14:textId="77777777" w:rsidR="008718FA" w:rsidRDefault="00FD26C0">
            <w:pPr>
              <w:pStyle w:val="ConsPlusNormal0"/>
              <w:jc w:val="both"/>
            </w:pPr>
            <w:r>
              <w:t xml:space="preserve">(в ред. </w:t>
            </w:r>
            <w:hyperlink r:id="rId10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14:paraId="7C75B9AA" w14:textId="77777777" w:rsidR="008718FA" w:rsidRDefault="008718FA">
      <w:pPr>
        <w:pStyle w:val="ConsPlusNormal0"/>
        <w:sectPr w:rsidR="008718FA">
          <w:headerReference w:type="default" r:id="rId101"/>
          <w:footerReference w:type="default" r:id="rId102"/>
          <w:headerReference w:type="first" r:id="rId103"/>
          <w:footerReference w:type="first" r:id="rId10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4B60B315" w14:textId="77777777" w:rsidR="008718FA" w:rsidRDefault="008718FA">
      <w:pPr>
        <w:pStyle w:val="ConsPlusNormal0"/>
        <w:jc w:val="both"/>
      </w:pPr>
    </w:p>
    <w:p w14:paraId="57C2FE13" w14:textId="77777777" w:rsidR="008718FA" w:rsidRDefault="00FD26C0">
      <w:pPr>
        <w:pStyle w:val="ConsPlusTitle0"/>
        <w:jc w:val="center"/>
        <w:outlineLvl w:val="2"/>
      </w:pPr>
      <w:r>
        <w:t>III. Перечень приемов (осмотров, консультаций) медицинскими</w:t>
      </w:r>
    </w:p>
    <w:p w14:paraId="6E9A09BF" w14:textId="77777777" w:rsidR="008718FA" w:rsidRDefault="00FD26C0">
      <w:pPr>
        <w:pStyle w:val="ConsPlusTitle0"/>
        <w:jc w:val="center"/>
      </w:pPr>
      <w:r>
        <w:t>работниками, исследований и иных медицинских вмешательств,</w:t>
      </w:r>
    </w:p>
    <w:p w14:paraId="2674E557" w14:textId="77777777" w:rsidR="008718FA" w:rsidRDefault="00FD26C0">
      <w:pPr>
        <w:pStyle w:val="ConsPlusTitle0"/>
        <w:jc w:val="center"/>
      </w:pPr>
      <w:r>
        <w:t>проводимых в рамках профилактического медицинского осмотра</w:t>
      </w:r>
    </w:p>
    <w:p w14:paraId="6D8F054E" w14:textId="77777777" w:rsidR="008718FA" w:rsidRDefault="00FD26C0">
      <w:pPr>
        <w:pStyle w:val="ConsPlusTitle0"/>
        <w:jc w:val="center"/>
      </w:pPr>
      <w:r>
        <w:t>и первого этапа диспансеризации в определенные возрастные</w:t>
      </w:r>
    </w:p>
    <w:p w14:paraId="22CB8536" w14:textId="77777777" w:rsidR="008718FA" w:rsidRDefault="00FD26C0">
      <w:pPr>
        <w:pStyle w:val="ConsPlusTitle0"/>
        <w:jc w:val="center"/>
      </w:pPr>
      <w:r>
        <w:t>периоды мужчинам в возрасте 65 лет и старше</w:t>
      </w:r>
    </w:p>
    <w:p w14:paraId="74C23677" w14:textId="77777777" w:rsidR="008718FA" w:rsidRDefault="008718FA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6"/>
        <w:gridCol w:w="1667"/>
        <w:gridCol w:w="186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539"/>
        <w:gridCol w:w="308"/>
        <w:gridCol w:w="308"/>
        <w:gridCol w:w="331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8718FA" w14:paraId="54CFDBF5" w14:textId="77777777">
        <w:tc>
          <w:tcPr>
            <w:tcW w:w="1020" w:type="dxa"/>
            <w:gridSpan w:val="2"/>
            <w:vMerge w:val="restart"/>
          </w:tcPr>
          <w:p w14:paraId="59B068DE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Merge w:val="restart"/>
          </w:tcPr>
          <w:p w14:paraId="5FB3ED61" w14:textId="77777777" w:rsidR="008718FA" w:rsidRDefault="00FD26C0">
            <w:pPr>
              <w:pStyle w:val="ConsPlusNormal0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</w:tcPr>
          <w:p w14:paraId="14A68F30" w14:textId="77777777" w:rsidR="008718FA" w:rsidRDefault="00FD26C0">
            <w:pPr>
              <w:pStyle w:val="ConsPlusNormal0"/>
              <w:jc w:val="center"/>
            </w:pPr>
            <w:r>
              <w:t>Возраст</w:t>
            </w:r>
          </w:p>
        </w:tc>
      </w:tr>
      <w:tr w:rsidR="008718FA" w14:paraId="201EBC44" w14:textId="77777777">
        <w:tc>
          <w:tcPr>
            <w:tcW w:w="0" w:type="auto"/>
            <w:gridSpan w:val="2"/>
            <w:vMerge/>
          </w:tcPr>
          <w:p w14:paraId="453636B2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</w:tcPr>
          <w:p w14:paraId="4BDD2BB2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</w:tcPr>
          <w:p w14:paraId="7EE22E1E" w14:textId="77777777" w:rsidR="008718FA" w:rsidRDefault="00FD26C0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60" w:type="dxa"/>
          </w:tcPr>
          <w:p w14:paraId="461028AA" w14:textId="77777777" w:rsidR="008718FA" w:rsidRDefault="00FD26C0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55" w:type="dxa"/>
          </w:tcPr>
          <w:p w14:paraId="74F4CDA8" w14:textId="77777777" w:rsidR="008718FA" w:rsidRDefault="00FD26C0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97" w:type="dxa"/>
          </w:tcPr>
          <w:p w14:paraId="6E82A64E" w14:textId="77777777" w:rsidR="008718FA" w:rsidRDefault="00FD26C0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55" w:type="dxa"/>
          </w:tcPr>
          <w:p w14:paraId="2532FD57" w14:textId="77777777" w:rsidR="008718FA" w:rsidRDefault="00FD26C0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55" w:type="dxa"/>
          </w:tcPr>
          <w:p w14:paraId="302DC7F3" w14:textId="77777777" w:rsidR="008718FA" w:rsidRDefault="00FD26C0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60" w:type="dxa"/>
          </w:tcPr>
          <w:p w14:paraId="675C8AD8" w14:textId="77777777" w:rsidR="008718FA" w:rsidRDefault="00FD26C0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60" w:type="dxa"/>
          </w:tcPr>
          <w:p w14:paraId="64476AF1" w14:textId="77777777" w:rsidR="008718FA" w:rsidRDefault="00FD26C0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60" w:type="dxa"/>
          </w:tcPr>
          <w:p w14:paraId="22DE7DAA" w14:textId="77777777" w:rsidR="008718FA" w:rsidRDefault="00FD26C0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60" w:type="dxa"/>
          </w:tcPr>
          <w:p w14:paraId="4C879BA1" w14:textId="77777777" w:rsidR="008718FA" w:rsidRDefault="00FD26C0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55" w:type="dxa"/>
          </w:tcPr>
          <w:p w14:paraId="096A4429" w14:textId="77777777" w:rsidR="008718FA" w:rsidRDefault="00FD26C0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55" w:type="dxa"/>
          </w:tcPr>
          <w:p w14:paraId="4CC5961C" w14:textId="77777777" w:rsidR="008718FA" w:rsidRDefault="00FD26C0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60" w:type="dxa"/>
          </w:tcPr>
          <w:p w14:paraId="531C995F" w14:textId="77777777" w:rsidR="008718FA" w:rsidRDefault="00FD26C0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55" w:type="dxa"/>
          </w:tcPr>
          <w:p w14:paraId="0B34AC41" w14:textId="77777777" w:rsidR="008718FA" w:rsidRDefault="00FD26C0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65" w:type="dxa"/>
          </w:tcPr>
          <w:p w14:paraId="7EC0EBD0" w14:textId="77777777" w:rsidR="008718FA" w:rsidRDefault="00FD26C0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97" w:type="dxa"/>
          </w:tcPr>
          <w:p w14:paraId="4A237F3A" w14:textId="77777777" w:rsidR="008718FA" w:rsidRDefault="00FD26C0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55" w:type="dxa"/>
          </w:tcPr>
          <w:p w14:paraId="4ED4A6DE" w14:textId="77777777" w:rsidR="008718FA" w:rsidRDefault="00FD26C0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97" w:type="dxa"/>
          </w:tcPr>
          <w:p w14:paraId="4F126179" w14:textId="77777777" w:rsidR="008718FA" w:rsidRDefault="00FD26C0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60" w:type="dxa"/>
          </w:tcPr>
          <w:p w14:paraId="0F323C19" w14:textId="77777777" w:rsidR="008718FA" w:rsidRDefault="00FD26C0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60" w:type="dxa"/>
          </w:tcPr>
          <w:p w14:paraId="15383618" w14:textId="77777777" w:rsidR="008718FA" w:rsidRDefault="00FD26C0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360" w:type="dxa"/>
          </w:tcPr>
          <w:p w14:paraId="287FF43D" w14:textId="77777777" w:rsidR="008718FA" w:rsidRDefault="00FD26C0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360" w:type="dxa"/>
          </w:tcPr>
          <w:p w14:paraId="4FC98081" w14:textId="77777777" w:rsidR="008718FA" w:rsidRDefault="00FD26C0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360" w:type="dxa"/>
          </w:tcPr>
          <w:p w14:paraId="0053C57C" w14:textId="77777777" w:rsidR="008718FA" w:rsidRDefault="00FD26C0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360" w:type="dxa"/>
          </w:tcPr>
          <w:p w14:paraId="28CBD9C0" w14:textId="77777777" w:rsidR="008718FA" w:rsidRDefault="00FD26C0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355" w:type="dxa"/>
          </w:tcPr>
          <w:p w14:paraId="2F6D5AF7" w14:textId="77777777" w:rsidR="008718FA" w:rsidRDefault="00FD26C0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360" w:type="dxa"/>
          </w:tcPr>
          <w:p w14:paraId="11479125" w14:textId="77777777" w:rsidR="008718FA" w:rsidRDefault="00FD26C0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355" w:type="dxa"/>
          </w:tcPr>
          <w:p w14:paraId="01980300" w14:textId="77777777" w:rsidR="008718FA" w:rsidRDefault="00FD26C0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365" w:type="dxa"/>
          </w:tcPr>
          <w:p w14:paraId="3FB7C036" w14:textId="77777777" w:rsidR="008718FA" w:rsidRDefault="00FD26C0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360" w:type="dxa"/>
          </w:tcPr>
          <w:p w14:paraId="0755ADB7" w14:textId="77777777" w:rsidR="008718FA" w:rsidRDefault="00FD26C0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355" w:type="dxa"/>
          </w:tcPr>
          <w:p w14:paraId="7CF5F91A" w14:textId="77777777" w:rsidR="008718FA" w:rsidRDefault="00FD26C0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360" w:type="dxa"/>
          </w:tcPr>
          <w:p w14:paraId="0362606C" w14:textId="77777777" w:rsidR="008718FA" w:rsidRDefault="00FD26C0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365" w:type="dxa"/>
          </w:tcPr>
          <w:p w14:paraId="7019BA04" w14:textId="77777777" w:rsidR="008718FA" w:rsidRDefault="00FD26C0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360" w:type="dxa"/>
          </w:tcPr>
          <w:p w14:paraId="260220CB" w14:textId="77777777" w:rsidR="008718FA" w:rsidRDefault="00FD26C0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365" w:type="dxa"/>
          </w:tcPr>
          <w:p w14:paraId="3AB0D09B" w14:textId="77777777" w:rsidR="008718FA" w:rsidRDefault="00FD26C0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397" w:type="dxa"/>
          </w:tcPr>
          <w:p w14:paraId="2C3FA160" w14:textId="77777777" w:rsidR="008718FA" w:rsidRDefault="00FD26C0">
            <w:pPr>
              <w:pStyle w:val="ConsPlusNormal0"/>
              <w:jc w:val="center"/>
            </w:pPr>
            <w:r>
              <w:t>99</w:t>
            </w:r>
          </w:p>
        </w:tc>
      </w:tr>
      <w:tr w:rsidR="008718FA" w14:paraId="661CFF9C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56292EC1" w14:textId="77777777" w:rsidR="008718FA" w:rsidRDefault="00FD26C0">
            <w:pPr>
              <w:pStyle w:val="ConsPlusNormal0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04F388D8" w14:textId="77777777" w:rsidR="008718FA" w:rsidRDefault="00FD26C0">
            <w:pPr>
              <w:pStyle w:val="ConsPlusNormal0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 w14:paraId="0DD57B12" w14:textId="77777777" w:rsidR="008718FA" w:rsidRDefault="00FD26C0">
            <w:pPr>
              <w:pStyle w:val="ConsPlusNormal0"/>
            </w:pPr>
            <w:r>
              <w:t>Опрос (анкетирование)</w:t>
            </w:r>
          </w:p>
        </w:tc>
        <w:tc>
          <w:tcPr>
            <w:tcW w:w="397" w:type="dxa"/>
            <w:vAlign w:val="center"/>
          </w:tcPr>
          <w:p w14:paraId="51DF28A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9272A3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E8C605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1A59D9E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4085D9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FFB1CF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F92B83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AB1442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D90A53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1203F4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D273A2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4EF34C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7C86FC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F7471E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14220C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0F144A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2E4390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86D74F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A2D58C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8B3F92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B6B0B3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49AFF7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947966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A61D84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6B2834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9639EE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DD2CDE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B32825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BBF38D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1F580C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259395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3FA890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D681FD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E99974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54E40E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7307303E" w14:textId="77777777">
        <w:tc>
          <w:tcPr>
            <w:tcW w:w="0" w:type="auto"/>
            <w:vMerge/>
            <w:tcBorders>
              <w:bottom w:val="nil"/>
            </w:tcBorders>
          </w:tcPr>
          <w:p w14:paraId="01870321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38FBB57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2C12D4D8" w14:textId="77777777" w:rsidR="008718FA" w:rsidRDefault="00FD26C0">
            <w:pPr>
              <w:pStyle w:val="ConsPlusNormal0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 w14:paraId="697C387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D8E6B0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BACEC9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3FC6EA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62D35A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F6F808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3A3DFB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0C958F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7663F6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89B96F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3FAF98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E44EAD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4F333A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1120C0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C651BE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DEC23F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72D8E2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9B367E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2A6CF4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46BC5D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592AA0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691498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EBE6CF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A68723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3F374E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DD8036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3085A1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274267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CF4EA2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AC847E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07BC32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6FBC07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31429C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79414E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6F3D38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4743E64B" w14:textId="77777777">
        <w:tc>
          <w:tcPr>
            <w:tcW w:w="0" w:type="auto"/>
            <w:vMerge/>
            <w:tcBorders>
              <w:bottom w:val="nil"/>
            </w:tcBorders>
          </w:tcPr>
          <w:p w14:paraId="75D2B5ED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F9A4B98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4D52E1DB" w14:textId="77777777" w:rsidR="008718FA" w:rsidRDefault="00FD26C0">
            <w:pPr>
              <w:pStyle w:val="ConsPlusNormal0"/>
            </w:pPr>
            <w:r>
              <w:t>Измерение артериального давления</w:t>
            </w:r>
          </w:p>
        </w:tc>
        <w:tc>
          <w:tcPr>
            <w:tcW w:w="397" w:type="dxa"/>
            <w:vAlign w:val="center"/>
          </w:tcPr>
          <w:p w14:paraId="7FAF6E0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81C790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75BD8D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99A54A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0AF168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8006D9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37A3D2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38923F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F366F6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65DDCF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9F2383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C63329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499269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26B721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F04850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B70C2A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FE92BD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F44558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B93497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C75E6A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21F0DC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C616FF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110AE7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803033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69F675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C4B5E7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2733B5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9B76E9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D1A5A5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70994D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5A12F3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39D22B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E4A19E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BD1899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0974BC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16231D72" w14:textId="77777777">
        <w:tc>
          <w:tcPr>
            <w:tcW w:w="0" w:type="auto"/>
            <w:vMerge/>
            <w:tcBorders>
              <w:bottom w:val="nil"/>
            </w:tcBorders>
          </w:tcPr>
          <w:p w14:paraId="12E69787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34FD18A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18265727" w14:textId="77777777" w:rsidR="008718FA" w:rsidRDefault="00FD26C0">
            <w:pPr>
              <w:pStyle w:val="ConsPlusNormal0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 w14:paraId="11EA399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1B098E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EE65BC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65B281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21F16C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DB9071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E51C56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210297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114650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6753F8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B12D11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BEB6DC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1DEC3F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A1059F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058D31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AA607B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E820D4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E455AC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5B85E4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D05CFC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300635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0F042B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C3D651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A5B023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06FAA1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6DC956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75CB65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ACAD46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2428BB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DF6DCB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27D841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442122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5BEE57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775DFC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01664B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287D4929" w14:textId="77777777">
        <w:tc>
          <w:tcPr>
            <w:tcW w:w="0" w:type="auto"/>
            <w:vMerge/>
            <w:tcBorders>
              <w:bottom w:val="nil"/>
            </w:tcBorders>
          </w:tcPr>
          <w:p w14:paraId="5C2D6B24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5741DEB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62AC920B" w14:textId="77777777" w:rsidR="008718FA" w:rsidRDefault="00FD26C0">
            <w:pPr>
              <w:pStyle w:val="ConsPlusNormal0"/>
            </w:pPr>
            <w:r>
              <w:t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 w14:paraId="116B896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582693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70A488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08E3B9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B8FE43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A3226A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102DD3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5ED786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231A13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502F2C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D28ABC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C5322A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C65120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C7224B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1F819F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609C2A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F7D159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CB175F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F06EB7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7849F5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5E23F7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3A8ED0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2990B1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44C49E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DBAF74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8AC8A8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E4A1D1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C4A542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A8BCF8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0A5936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B14F86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E8AC91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D51FF6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DBFF02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76CEAE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0576BACB" w14:textId="77777777">
        <w:tc>
          <w:tcPr>
            <w:tcW w:w="0" w:type="auto"/>
            <w:vMerge/>
            <w:tcBorders>
              <w:bottom w:val="nil"/>
            </w:tcBorders>
          </w:tcPr>
          <w:p w14:paraId="696C733F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08E316D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6A0AC789" w14:textId="77777777" w:rsidR="008718FA" w:rsidRDefault="00FD26C0">
            <w:pPr>
              <w:pStyle w:val="ConsPlusNormal0"/>
            </w:pPr>
            <w:r>
              <w:t>Флюорография легких</w:t>
            </w:r>
          </w:p>
        </w:tc>
        <w:tc>
          <w:tcPr>
            <w:tcW w:w="397" w:type="dxa"/>
            <w:vAlign w:val="center"/>
          </w:tcPr>
          <w:p w14:paraId="3A95C1AA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E33757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72E46D9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0560CCE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DA153C4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6117799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CA08B91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617213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06288F6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2F2D058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D391248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417F4DF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BDFCA3C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635E4C2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39BF3F2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00EA4FD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80615DE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5C81BDE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85F9E42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07474B8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5295621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2DDA12E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213AC0B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67BBD51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BEAF547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6FD06C6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9DC5DF4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060D10B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E47035D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4558DA2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CB6F6EA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122B77E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8A3AD5D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2A3E977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E455911" w14:textId="77777777" w:rsidR="008718FA" w:rsidRDefault="008718FA">
            <w:pPr>
              <w:pStyle w:val="ConsPlusNormal0"/>
            </w:pPr>
          </w:p>
        </w:tc>
      </w:tr>
      <w:tr w:rsidR="008718FA" w14:paraId="20C4C011" w14:textId="77777777">
        <w:tc>
          <w:tcPr>
            <w:tcW w:w="0" w:type="auto"/>
            <w:vMerge/>
            <w:tcBorders>
              <w:bottom w:val="nil"/>
            </w:tcBorders>
          </w:tcPr>
          <w:p w14:paraId="36E8BA84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9481958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7E011211" w14:textId="77777777" w:rsidR="008718FA" w:rsidRDefault="00FD26C0">
            <w:pPr>
              <w:pStyle w:val="ConsPlusNormal0"/>
            </w:pPr>
            <w:r>
              <w:t>Электрокардиография в покое</w:t>
            </w:r>
          </w:p>
        </w:tc>
        <w:tc>
          <w:tcPr>
            <w:tcW w:w="397" w:type="dxa"/>
            <w:vAlign w:val="center"/>
          </w:tcPr>
          <w:p w14:paraId="0A1F12D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5233EF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4344B2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534B9F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2CF108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CBAA03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EA0C07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80432F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4247EE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7264FB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3CC345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C00847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AE665C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3DB651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2C1655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0589EF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2D7D2C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CBD499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4BC51D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79D4D6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8AE174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9C073A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721E4F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A590DD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5753A4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D49F76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9A5386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271CFA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337829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399EE0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34CF66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A95BD4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D8B7AA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AEC358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2CF2B8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649131B6" w14:textId="77777777">
        <w:tc>
          <w:tcPr>
            <w:tcW w:w="0" w:type="auto"/>
            <w:vMerge/>
            <w:tcBorders>
              <w:bottom w:val="nil"/>
            </w:tcBorders>
          </w:tcPr>
          <w:p w14:paraId="37091B9A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7374AB19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5DD4DB36" w14:textId="77777777" w:rsidR="008718FA" w:rsidRDefault="00FD26C0">
            <w:pPr>
              <w:pStyle w:val="ConsPlusNormal0"/>
            </w:pPr>
            <w:r>
              <w:t>Измерение внутриглазного давления</w:t>
            </w:r>
          </w:p>
        </w:tc>
        <w:tc>
          <w:tcPr>
            <w:tcW w:w="397" w:type="dxa"/>
            <w:vAlign w:val="center"/>
          </w:tcPr>
          <w:p w14:paraId="49EA8DA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648C36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07D967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1D03499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22A522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C9ECCD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325BED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A17B47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A73426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2C8307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4F8B33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3FFA78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1CAFDD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37947F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ECAE2A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865767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77F42D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1834438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80FF4A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72882C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82CFDC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110A91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732A89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D7BC57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0540B3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33E859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098829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5D6E1A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F9B94B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EA6050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21BCCD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4F8D174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2C32F8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4503FA8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4AE0F6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73715226" w14:textId="77777777">
        <w:tc>
          <w:tcPr>
            <w:tcW w:w="0" w:type="auto"/>
            <w:vMerge/>
            <w:tcBorders>
              <w:bottom w:val="nil"/>
            </w:tcBorders>
          </w:tcPr>
          <w:p w14:paraId="312D10C6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8E946DC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185031FA" w14:textId="77777777" w:rsidR="008718FA" w:rsidRDefault="00FD26C0">
            <w:pPr>
              <w:pStyle w:val="ConsPlusNormal0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</w:t>
            </w:r>
            <w:r>
              <w:lastRenderedPageBreak/>
              <w:t>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 w14:paraId="579A054E" w14:textId="77777777" w:rsidR="008718FA" w:rsidRDefault="00FD26C0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14:paraId="4ACA781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46E2D1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1C5060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E8419C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CDC95D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56E4B8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3553B4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7CF476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5F391B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C28E12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7529BA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72AA45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9EEB64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5D3AF7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500254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1A1F61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D6ADB8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7737CB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485443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795C41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78FD03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3329FA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8227CF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E20E04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E48E7C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DEF701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5AB025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C846B2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F0F00C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D9D645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A1FA1E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A938A5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92E061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5AC70D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0E35A10C" w14:textId="77777777">
        <w:tc>
          <w:tcPr>
            <w:tcW w:w="0" w:type="auto"/>
            <w:vMerge/>
            <w:tcBorders>
              <w:bottom w:val="nil"/>
            </w:tcBorders>
          </w:tcPr>
          <w:p w14:paraId="5D69739D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18538F6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5EE6F08F" w14:textId="77777777" w:rsidR="008718FA" w:rsidRDefault="00FD26C0">
            <w:pPr>
              <w:pStyle w:val="ConsPlusNormal0"/>
            </w:pPr>
            <w:r>
              <w:t xml:space="preserve">Общий анализ </w:t>
            </w:r>
            <w:r>
              <w:lastRenderedPageBreak/>
              <w:t>крови</w:t>
            </w:r>
          </w:p>
        </w:tc>
        <w:tc>
          <w:tcPr>
            <w:tcW w:w="397" w:type="dxa"/>
            <w:vAlign w:val="center"/>
          </w:tcPr>
          <w:p w14:paraId="5CA78AD2" w14:textId="77777777" w:rsidR="008718FA" w:rsidRDefault="00FD26C0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14:paraId="2285713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454CCB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43DF60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815107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B26551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89A35D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F10F3B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8638A2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DB6E01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BC0A75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8E11A6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EBF0B9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22C1A0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40EEB87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1284D4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228992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A87F4D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CC7974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003056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EF2803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82D318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8D275A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CF7EDB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E6871B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7DF04F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1CD89B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529D8A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168381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63D56A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A32EFC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F25A9B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2EBC39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9BA6A7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F933A7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1276FFC3" w14:textId="77777777">
        <w:tc>
          <w:tcPr>
            <w:tcW w:w="0" w:type="auto"/>
            <w:vMerge/>
            <w:tcBorders>
              <w:bottom w:val="nil"/>
            </w:tcBorders>
          </w:tcPr>
          <w:p w14:paraId="3A701257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787C6A4B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5806C584" w14:textId="77777777" w:rsidR="008718FA" w:rsidRDefault="00FD26C0">
            <w:pPr>
              <w:pStyle w:val="ConsPlusNormal0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 w14:paraId="16D445F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88D464F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0ECF3146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3DA20579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0BB8D1E5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4C58F6FD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0C08159D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2D31E960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6ED2CA55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27A92381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1EC3D2D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97B9CA7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6358EC0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7FB26504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79DA41A9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4515F04C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75B06FD8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0CBFA250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2EC29FD2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B79FD13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1EEAE2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C9CB9F6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396BC06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8B83214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4D662BDD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63ADAE33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1900D078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4F4A3B53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6DD2ADAD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465DAD79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2D4DCE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B2AD9D1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05F2E93E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52EA997C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0D0EF91A" w14:textId="77777777" w:rsidR="008718FA" w:rsidRDefault="008718FA">
            <w:pPr>
              <w:pStyle w:val="ConsPlusNormal0"/>
            </w:pPr>
          </w:p>
        </w:tc>
      </w:tr>
      <w:tr w:rsidR="008718FA" w14:paraId="3324375A" w14:textId="77777777">
        <w:tc>
          <w:tcPr>
            <w:tcW w:w="0" w:type="auto"/>
            <w:vMerge/>
            <w:tcBorders>
              <w:bottom w:val="nil"/>
            </w:tcBorders>
          </w:tcPr>
          <w:p w14:paraId="7A3EA0D8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FAD89D6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4F8DAAE3" w14:textId="77777777" w:rsidR="008718FA" w:rsidRDefault="00FD26C0">
            <w:pPr>
              <w:pStyle w:val="ConsPlusNormal0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</w:t>
            </w:r>
            <w:r>
              <w:lastRenderedPageBreak/>
              <w:t xml:space="preserve">проводилось ранее в сроки, рекомендованные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 w14:paraId="08E19FA2" w14:textId="77777777" w:rsidR="008718FA" w:rsidRDefault="00FD26C0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14:paraId="52B5C32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20D471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26D7B4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D1FFE0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F624B3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8EC0E4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2ED053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9EE3B8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36F033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4DA0B0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BE6B78D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5D1CA783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2F534035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27D2EF25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622D39A1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7C08B17F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748E576F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3BD38BC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5D363E11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04F7EDBE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36684427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590B5380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228F2C58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69A4F373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81C678E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74BD9830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28844EF8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6D6385D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133D3170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2D9E4DA9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2D161A2C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43F6D24A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6EEE4595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45F06A20" w14:textId="77777777" w:rsidR="008718FA" w:rsidRDefault="008718FA">
            <w:pPr>
              <w:pStyle w:val="ConsPlusNormal0"/>
            </w:pPr>
          </w:p>
        </w:tc>
      </w:tr>
      <w:tr w:rsidR="008718FA" w14:paraId="6AEF14AC" w14:textId="77777777">
        <w:tc>
          <w:tcPr>
            <w:tcW w:w="0" w:type="auto"/>
            <w:vMerge/>
            <w:tcBorders>
              <w:bottom w:val="nil"/>
            </w:tcBorders>
          </w:tcPr>
          <w:p w14:paraId="0F6C367D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5731521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6AFE63E9" w14:textId="77777777" w:rsidR="008718FA" w:rsidRDefault="00FD26C0">
            <w:pPr>
              <w:pStyle w:val="ConsPlusNormal0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 w14:paraId="3C4BC21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1614A6A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4C70937B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15D6C0C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AAD9B9B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21376DF1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668167D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D7A03F8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CF6F88B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49A9AFD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DCC49B7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7134AD32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0CE54E7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3FF7236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09CD52B1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24EA184F" w14:textId="77777777" w:rsidR="008718FA" w:rsidRDefault="00FD26C0">
            <w:pPr>
              <w:pStyle w:val="ConsPlusNormal0"/>
              <w:jc w:val="center"/>
            </w:pPr>
            <w:r>
              <w:t>++++</w:t>
            </w:r>
          </w:p>
        </w:tc>
        <w:tc>
          <w:tcPr>
            <w:tcW w:w="355" w:type="dxa"/>
            <w:vAlign w:val="center"/>
          </w:tcPr>
          <w:p w14:paraId="43B35788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5231C529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5A659E0B" w14:textId="77777777" w:rsidR="008718FA" w:rsidRDefault="00FD26C0">
            <w:pPr>
              <w:pStyle w:val="ConsPlusNormal0"/>
              <w:jc w:val="center"/>
            </w:pPr>
            <w:r>
              <w:t>++</w:t>
            </w:r>
          </w:p>
        </w:tc>
        <w:tc>
          <w:tcPr>
            <w:tcW w:w="360" w:type="dxa"/>
            <w:vAlign w:val="center"/>
          </w:tcPr>
          <w:p w14:paraId="076CF845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A7D3499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3057C10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193FABD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506E10E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43F498F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99E5059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697D1469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7E84F52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DBEDB46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2DEEE61F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40FEF6F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0567646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6004028A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14E2614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BBB4912" w14:textId="77777777" w:rsidR="008718FA" w:rsidRDefault="008718FA">
            <w:pPr>
              <w:pStyle w:val="ConsPlusNormal0"/>
            </w:pPr>
          </w:p>
        </w:tc>
      </w:tr>
      <w:tr w:rsidR="008718FA" w14:paraId="351B1699" w14:textId="77777777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14:paraId="70F90238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BD70260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14:paraId="2282E33C" w14:textId="77777777" w:rsidR="008718FA" w:rsidRDefault="00FD26C0">
            <w:pPr>
              <w:pStyle w:val="ConsPlusNormal0"/>
            </w:pPr>
            <w:r>
              <w:t>Прием (осмотр) врачом-терапевтом по результатам первого этапа диспансеризаци</w:t>
            </w:r>
            <w:r>
              <w:lastRenderedPageBreak/>
              <w:t xml:space="preserve">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</w:t>
            </w:r>
            <w:r>
              <w:lastRenderedPageBreak/>
              <w:t>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12543DC8" w14:textId="77777777" w:rsidR="008718FA" w:rsidRDefault="00FD26C0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44D2D1F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66CE907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1D889F2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1D4ECCC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7311A7F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0765436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52D7F21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416EC86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520BCB4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29830A5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232F618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BBD2FF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53E4F75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14:paraId="11F250E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1817590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52BF65F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13B6A6D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12A78B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3565E7B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2176114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4982599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28B3CC8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14BAF6C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6399AA3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1924319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1C8E278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14:paraId="148EFAB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4C356A2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835C63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0202DFD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14:paraId="4352E29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5DCCD69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14:paraId="16512DC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4355293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5DF86225" w14:textId="77777777">
        <w:tblPrEx>
          <w:tblBorders>
            <w:insideH w:val="nil"/>
          </w:tblBorders>
        </w:tblPrEx>
        <w:tc>
          <w:tcPr>
            <w:tcW w:w="16775" w:type="dxa"/>
            <w:gridSpan w:val="38"/>
            <w:tcBorders>
              <w:top w:val="nil"/>
            </w:tcBorders>
          </w:tcPr>
          <w:p w14:paraId="6B3EA978" w14:textId="77777777" w:rsidR="008718FA" w:rsidRDefault="00FD26C0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05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14:paraId="1CDA0188" w14:textId="77777777" w:rsidR="008718FA" w:rsidRDefault="008718FA">
      <w:pPr>
        <w:pStyle w:val="ConsPlusNormal0"/>
        <w:sectPr w:rsidR="008718FA">
          <w:headerReference w:type="default" r:id="rId106"/>
          <w:footerReference w:type="default" r:id="rId107"/>
          <w:headerReference w:type="first" r:id="rId108"/>
          <w:footerReference w:type="first" r:id="rId10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72797AF2" w14:textId="77777777" w:rsidR="008718FA" w:rsidRDefault="008718FA">
      <w:pPr>
        <w:pStyle w:val="ConsPlusNormal0"/>
        <w:jc w:val="both"/>
      </w:pPr>
    </w:p>
    <w:p w14:paraId="396E8D20" w14:textId="77777777" w:rsidR="008718FA" w:rsidRDefault="00FD26C0">
      <w:pPr>
        <w:pStyle w:val="ConsPlusTitle0"/>
        <w:jc w:val="center"/>
        <w:outlineLvl w:val="2"/>
      </w:pPr>
      <w:r>
        <w:t>IV. Перечень приемов (осмотров, консультаций) медицинскими</w:t>
      </w:r>
    </w:p>
    <w:p w14:paraId="6128DE2A" w14:textId="77777777" w:rsidR="008718FA" w:rsidRDefault="00FD26C0">
      <w:pPr>
        <w:pStyle w:val="ConsPlusTitle0"/>
        <w:jc w:val="center"/>
      </w:pPr>
      <w:r>
        <w:t>работниками, исследований и иных медицинских вмешательств,</w:t>
      </w:r>
    </w:p>
    <w:p w14:paraId="77DFCD6B" w14:textId="77777777" w:rsidR="008718FA" w:rsidRDefault="00FD26C0">
      <w:pPr>
        <w:pStyle w:val="ConsPlusTitle0"/>
        <w:jc w:val="center"/>
      </w:pPr>
      <w:r>
        <w:t>проводимых в рамках профилактического медицинского осмотра</w:t>
      </w:r>
    </w:p>
    <w:p w14:paraId="5FD86BBE" w14:textId="77777777" w:rsidR="008718FA" w:rsidRDefault="00FD26C0">
      <w:pPr>
        <w:pStyle w:val="ConsPlusTitle0"/>
        <w:jc w:val="center"/>
      </w:pPr>
      <w:r>
        <w:t>и первого этапа диспансеризации в определенные возрастные</w:t>
      </w:r>
    </w:p>
    <w:p w14:paraId="0CAA4B31" w14:textId="77777777" w:rsidR="008718FA" w:rsidRDefault="00FD26C0">
      <w:pPr>
        <w:pStyle w:val="ConsPlusTitle0"/>
        <w:jc w:val="center"/>
      </w:pPr>
      <w:r>
        <w:t>периоды женщинам в возрасте 65 лет и старше</w:t>
      </w:r>
    </w:p>
    <w:p w14:paraId="7C13513E" w14:textId="77777777" w:rsidR="008718FA" w:rsidRDefault="008718FA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7"/>
        <w:gridCol w:w="1702"/>
        <w:gridCol w:w="1907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718FA" w14:paraId="1A0B2ADF" w14:textId="77777777">
        <w:tc>
          <w:tcPr>
            <w:tcW w:w="1020" w:type="dxa"/>
            <w:gridSpan w:val="2"/>
            <w:vMerge w:val="restart"/>
          </w:tcPr>
          <w:p w14:paraId="0C20AB71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Merge w:val="restart"/>
          </w:tcPr>
          <w:p w14:paraId="5C5DC186" w14:textId="77777777" w:rsidR="008718FA" w:rsidRDefault="00FD26C0">
            <w:pPr>
              <w:pStyle w:val="ConsPlusNormal0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</w:tcPr>
          <w:p w14:paraId="13D629B8" w14:textId="77777777" w:rsidR="008718FA" w:rsidRDefault="00FD26C0">
            <w:pPr>
              <w:pStyle w:val="ConsPlusNormal0"/>
              <w:jc w:val="center"/>
            </w:pPr>
            <w:r>
              <w:t>Возраст</w:t>
            </w:r>
          </w:p>
        </w:tc>
      </w:tr>
      <w:tr w:rsidR="008718FA" w14:paraId="0EB91611" w14:textId="77777777">
        <w:tc>
          <w:tcPr>
            <w:tcW w:w="0" w:type="auto"/>
            <w:gridSpan w:val="2"/>
            <w:vMerge/>
          </w:tcPr>
          <w:p w14:paraId="39787B3D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</w:tcPr>
          <w:p w14:paraId="5E1C9EE9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</w:tcPr>
          <w:p w14:paraId="0B0942FD" w14:textId="77777777" w:rsidR="008718FA" w:rsidRDefault="00FD26C0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360" w:type="dxa"/>
          </w:tcPr>
          <w:p w14:paraId="7D5B9E6D" w14:textId="77777777" w:rsidR="008718FA" w:rsidRDefault="00FD26C0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355" w:type="dxa"/>
          </w:tcPr>
          <w:p w14:paraId="3ED9B67B" w14:textId="77777777" w:rsidR="008718FA" w:rsidRDefault="00FD26C0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397" w:type="dxa"/>
          </w:tcPr>
          <w:p w14:paraId="413A6254" w14:textId="77777777" w:rsidR="008718FA" w:rsidRDefault="00FD26C0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355" w:type="dxa"/>
          </w:tcPr>
          <w:p w14:paraId="77DAFB97" w14:textId="77777777" w:rsidR="008718FA" w:rsidRDefault="00FD26C0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355" w:type="dxa"/>
          </w:tcPr>
          <w:p w14:paraId="26F2D036" w14:textId="77777777" w:rsidR="008718FA" w:rsidRDefault="00FD26C0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360" w:type="dxa"/>
          </w:tcPr>
          <w:p w14:paraId="4C2A60F0" w14:textId="77777777" w:rsidR="008718FA" w:rsidRDefault="00FD26C0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60" w:type="dxa"/>
          </w:tcPr>
          <w:p w14:paraId="10D5AF4E" w14:textId="77777777" w:rsidR="008718FA" w:rsidRDefault="00FD26C0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360" w:type="dxa"/>
          </w:tcPr>
          <w:p w14:paraId="70B30E30" w14:textId="77777777" w:rsidR="008718FA" w:rsidRDefault="00FD26C0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360" w:type="dxa"/>
          </w:tcPr>
          <w:p w14:paraId="203432E3" w14:textId="77777777" w:rsidR="008718FA" w:rsidRDefault="00FD26C0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355" w:type="dxa"/>
          </w:tcPr>
          <w:p w14:paraId="0D90F43A" w14:textId="77777777" w:rsidR="008718FA" w:rsidRDefault="00FD26C0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355" w:type="dxa"/>
          </w:tcPr>
          <w:p w14:paraId="0CF60CAC" w14:textId="77777777" w:rsidR="008718FA" w:rsidRDefault="00FD26C0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360" w:type="dxa"/>
          </w:tcPr>
          <w:p w14:paraId="5650CD6B" w14:textId="77777777" w:rsidR="008718FA" w:rsidRDefault="00FD26C0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355" w:type="dxa"/>
          </w:tcPr>
          <w:p w14:paraId="74E55EC7" w14:textId="77777777" w:rsidR="008718FA" w:rsidRDefault="00FD26C0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365" w:type="dxa"/>
          </w:tcPr>
          <w:p w14:paraId="1E72017D" w14:textId="77777777" w:rsidR="008718FA" w:rsidRDefault="00FD26C0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397" w:type="dxa"/>
          </w:tcPr>
          <w:p w14:paraId="16AFE25E" w14:textId="77777777" w:rsidR="008718FA" w:rsidRDefault="00FD26C0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355" w:type="dxa"/>
          </w:tcPr>
          <w:p w14:paraId="748BEE56" w14:textId="77777777" w:rsidR="008718FA" w:rsidRDefault="00FD26C0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397" w:type="dxa"/>
          </w:tcPr>
          <w:p w14:paraId="3743504E" w14:textId="77777777" w:rsidR="008718FA" w:rsidRDefault="00FD26C0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360" w:type="dxa"/>
          </w:tcPr>
          <w:p w14:paraId="2C6C8BF1" w14:textId="77777777" w:rsidR="008718FA" w:rsidRDefault="00FD26C0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360" w:type="dxa"/>
          </w:tcPr>
          <w:p w14:paraId="5B415A97" w14:textId="77777777" w:rsidR="008718FA" w:rsidRDefault="00FD26C0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360" w:type="dxa"/>
          </w:tcPr>
          <w:p w14:paraId="753D3BFA" w14:textId="77777777" w:rsidR="008718FA" w:rsidRDefault="00FD26C0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360" w:type="dxa"/>
          </w:tcPr>
          <w:p w14:paraId="4932DFF4" w14:textId="77777777" w:rsidR="008718FA" w:rsidRDefault="00FD26C0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360" w:type="dxa"/>
          </w:tcPr>
          <w:p w14:paraId="3FC6707A" w14:textId="77777777" w:rsidR="008718FA" w:rsidRDefault="00FD26C0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360" w:type="dxa"/>
          </w:tcPr>
          <w:p w14:paraId="3AD5D42F" w14:textId="77777777" w:rsidR="008718FA" w:rsidRDefault="00FD26C0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355" w:type="dxa"/>
          </w:tcPr>
          <w:p w14:paraId="3839DD13" w14:textId="77777777" w:rsidR="008718FA" w:rsidRDefault="00FD26C0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360" w:type="dxa"/>
          </w:tcPr>
          <w:p w14:paraId="1EE2FF1E" w14:textId="77777777" w:rsidR="008718FA" w:rsidRDefault="00FD26C0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355" w:type="dxa"/>
          </w:tcPr>
          <w:p w14:paraId="0561D3E1" w14:textId="77777777" w:rsidR="008718FA" w:rsidRDefault="00FD26C0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365" w:type="dxa"/>
          </w:tcPr>
          <w:p w14:paraId="150A1823" w14:textId="77777777" w:rsidR="008718FA" w:rsidRDefault="00FD26C0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360" w:type="dxa"/>
          </w:tcPr>
          <w:p w14:paraId="3F4CAF70" w14:textId="77777777" w:rsidR="008718FA" w:rsidRDefault="00FD26C0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355" w:type="dxa"/>
          </w:tcPr>
          <w:p w14:paraId="7BF3226B" w14:textId="77777777" w:rsidR="008718FA" w:rsidRDefault="00FD26C0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360" w:type="dxa"/>
          </w:tcPr>
          <w:p w14:paraId="397C4EB2" w14:textId="77777777" w:rsidR="008718FA" w:rsidRDefault="00FD26C0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365" w:type="dxa"/>
          </w:tcPr>
          <w:p w14:paraId="70E3C4D3" w14:textId="77777777" w:rsidR="008718FA" w:rsidRDefault="00FD26C0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360" w:type="dxa"/>
          </w:tcPr>
          <w:p w14:paraId="6D02BB66" w14:textId="77777777" w:rsidR="008718FA" w:rsidRDefault="00FD26C0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365" w:type="dxa"/>
          </w:tcPr>
          <w:p w14:paraId="1CDC35DD" w14:textId="77777777" w:rsidR="008718FA" w:rsidRDefault="00FD26C0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397" w:type="dxa"/>
          </w:tcPr>
          <w:p w14:paraId="470B11DD" w14:textId="77777777" w:rsidR="008718FA" w:rsidRDefault="00FD26C0">
            <w:pPr>
              <w:pStyle w:val="ConsPlusNormal0"/>
              <w:jc w:val="center"/>
            </w:pPr>
            <w:r>
              <w:t>99</w:t>
            </w:r>
          </w:p>
        </w:tc>
      </w:tr>
      <w:tr w:rsidR="008718FA" w14:paraId="265FEF17" w14:textId="77777777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6D90484A" w14:textId="77777777" w:rsidR="008718FA" w:rsidRDefault="00FD26C0">
            <w:pPr>
              <w:pStyle w:val="ConsPlusNormal0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14:paraId="53322EFA" w14:textId="77777777" w:rsidR="008718FA" w:rsidRDefault="00FD26C0">
            <w:pPr>
              <w:pStyle w:val="ConsPlusNormal0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 w14:paraId="4740FC78" w14:textId="77777777" w:rsidR="008718FA" w:rsidRDefault="00FD26C0">
            <w:pPr>
              <w:pStyle w:val="ConsPlusNormal0"/>
            </w:pPr>
            <w:r>
              <w:t>Опрос (анкетирование)</w:t>
            </w:r>
          </w:p>
        </w:tc>
        <w:tc>
          <w:tcPr>
            <w:tcW w:w="397" w:type="dxa"/>
            <w:vAlign w:val="center"/>
          </w:tcPr>
          <w:p w14:paraId="232264A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97C4B6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066C95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246537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EFDB03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55CE9E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885C27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E824BF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7A9ECF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CF3D70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18E178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328FE3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6AD66F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553C32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973CE6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AC2D1B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EF5049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8BE194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FDBAAE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93752A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A6BA7F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F18796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8F5BB2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618DDF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3084C0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059C00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E2970D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6DAB1D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EE52E6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9318F6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D56B9B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32022F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2E9092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11137A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C9189C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4D0475BB" w14:textId="77777777">
        <w:tc>
          <w:tcPr>
            <w:tcW w:w="0" w:type="auto"/>
            <w:vMerge/>
            <w:tcBorders>
              <w:bottom w:val="nil"/>
            </w:tcBorders>
          </w:tcPr>
          <w:p w14:paraId="4963FDA0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C05CCC7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258DA61E" w14:textId="77777777" w:rsidR="008718FA" w:rsidRDefault="00FD26C0">
            <w:pPr>
              <w:pStyle w:val="ConsPlusNormal0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 w14:paraId="462A8CB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965FF3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8FC783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89C6EE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4588CF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4246D7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4876B1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A24C99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0569D7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5E2CDF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905703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0AF2AB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B06EA4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3557A6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146C9D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3B93A6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403703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2F3E6A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1E4B99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EB0815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45DD86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F43579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584C91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222A9B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6D63DE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410BD8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142AC8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5E2308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16D8C2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2A79D5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34B401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8E74C8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C6FFFD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FB7577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7A3411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40B7D111" w14:textId="77777777">
        <w:tc>
          <w:tcPr>
            <w:tcW w:w="0" w:type="auto"/>
            <w:vMerge/>
            <w:tcBorders>
              <w:bottom w:val="nil"/>
            </w:tcBorders>
          </w:tcPr>
          <w:p w14:paraId="3F255C47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751E55D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3BD8E4E5" w14:textId="77777777" w:rsidR="008718FA" w:rsidRDefault="00FD26C0">
            <w:pPr>
              <w:pStyle w:val="ConsPlusNormal0"/>
            </w:pPr>
            <w:r>
              <w:t>Измерение артериального давления</w:t>
            </w:r>
          </w:p>
        </w:tc>
        <w:tc>
          <w:tcPr>
            <w:tcW w:w="397" w:type="dxa"/>
            <w:vAlign w:val="center"/>
          </w:tcPr>
          <w:p w14:paraId="0AD2034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5D5803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AA445E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B1B525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231B04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743D51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05238D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D5B11A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9C212E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55D22A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1084E8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6BA027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8FD4C2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85F269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558786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E10B3F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1D486F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14B483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01F2C1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6EA753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B9EE40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99E5A0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AF0799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6754E6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D4E8AC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92E022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516600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66F952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1BB0A5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F884C0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ADA5B2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5E7A52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2B6EB8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E75B21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443F053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1EAD6B15" w14:textId="77777777">
        <w:tc>
          <w:tcPr>
            <w:tcW w:w="0" w:type="auto"/>
            <w:vMerge/>
            <w:tcBorders>
              <w:bottom w:val="nil"/>
            </w:tcBorders>
          </w:tcPr>
          <w:p w14:paraId="66DC5AF5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E9A446B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6F3F876C" w14:textId="77777777" w:rsidR="008718FA" w:rsidRDefault="00FD26C0">
            <w:pPr>
              <w:pStyle w:val="ConsPlusNormal0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 w14:paraId="733B302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0B3DE3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F61339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F05A7A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6FDDCE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40F7F7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199453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000C15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806248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EB568C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0806FA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A494F8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97E09A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3441AE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6C94A0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32A42F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757ECB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320693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D723DA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2B4DAA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F3448F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3DF72C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E43611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9EF66B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043AA3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EE6850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C8A577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4249C4E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3146C0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180F74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B9C05A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B910EB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6ED52E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993118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1A147A8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00FD99FC" w14:textId="77777777">
        <w:tc>
          <w:tcPr>
            <w:tcW w:w="0" w:type="auto"/>
            <w:vMerge/>
            <w:tcBorders>
              <w:bottom w:val="nil"/>
            </w:tcBorders>
          </w:tcPr>
          <w:p w14:paraId="7DF1B687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CF45832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04E85973" w14:textId="77777777" w:rsidR="008718FA" w:rsidRDefault="00FD26C0">
            <w:pPr>
              <w:pStyle w:val="ConsPlusNormal0"/>
            </w:pPr>
            <w:r>
              <w:t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 w14:paraId="60BC37B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FB338E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99A0D2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5F8070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731B02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83F3BC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CE628C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4B8079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307A11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6BADD0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9BDEC7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625A7C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DA1BA7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07AF37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7DA273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71E674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46CFEE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47B1A1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1A5A79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B1B62F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4B1458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FC5F5A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86E1A2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2EE282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5864B6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C08CC2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88D8EB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9A927C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967A53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83A9B2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B5F156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9C4584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C7C33A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3D6518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0037DC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20515502" w14:textId="77777777">
        <w:tc>
          <w:tcPr>
            <w:tcW w:w="0" w:type="auto"/>
            <w:vMerge/>
            <w:tcBorders>
              <w:bottom w:val="nil"/>
            </w:tcBorders>
          </w:tcPr>
          <w:p w14:paraId="1C0905BB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12D9EB8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6E2EB845" w14:textId="77777777" w:rsidR="008718FA" w:rsidRDefault="00FD26C0">
            <w:pPr>
              <w:pStyle w:val="ConsPlusNormal0"/>
            </w:pPr>
            <w:r>
              <w:t>Флюорография легких</w:t>
            </w:r>
          </w:p>
        </w:tc>
        <w:tc>
          <w:tcPr>
            <w:tcW w:w="397" w:type="dxa"/>
            <w:vAlign w:val="center"/>
          </w:tcPr>
          <w:p w14:paraId="116012D6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2DBF5CD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15A117B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175D5FF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4368C98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6BBCA09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E68FCE5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5CBAC0C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3822EC5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3448EFF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D29C91D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7715523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7FF4154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6679DC0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BFBC2D3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346E0C4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CD97107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3CD2221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47197DA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4DB707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1758E9F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35ED2F1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733A00D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428FFCB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8E0060D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3554F25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6E10637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51B817F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E7C2A1C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1C6843A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6F8EC9B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7699EF5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A7EDDAE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400B1B6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5261070" w14:textId="77777777" w:rsidR="008718FA" w:rsidRDefault="008718FA">
            <w:pPr>
              <w:pStyle w:val="ConsPlusNormal0"/>
            </w:pPr>
          </w:p>
        </w:tc>
      </w:tr>
      <w:tr w:rsidR="008718FA" w14:paraId="4C4201B6" w14:textId="77777777">
        <w:tc>
          <w:tcPr>
            <w:tcW w:w="0" w:type="auto"/>
            <w:vMerge/>
            <w:tcBorders>
              <w:bottom w:val="nil"/>
            </w:tcBorders>
          </w:tcPr>
          <w:p w14:paraId="6B36E9AB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4AF2AF3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3F0F806C" w14:textId="77777777" w:rsidR="008718FA" w:rsidRDefault="00FD26C0">
            <w:pPr>
              <w:pStyle w:val="ConsPlusNormal0"/>
            </w:pPr>
            <w:r>
              <w:t>Электрокардиография в покое</w:t>
            </w:r>
          </w:p>
        </w:tc>
        <w:tc>
          <w:tcPr>
            <w:tcW w:w="397" w:type="dxa"/>
            <w:vAlign w:val="center"/>
          </w:tcPr>
          <w:p w14:paraId="50BE886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88390B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A547AC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5F6EF2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D4149E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CBC756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4F219C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6D4149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12736F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87414C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84D932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312E5F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70DAB9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27DB9A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C47C25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7F73D7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2FD5E5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0D17EE5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A2054A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55D6A7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BC9DCC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A2782D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8D3C6C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F7CA09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B2ACAA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3AE43A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F668B2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BF4379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304B9E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75D836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987CDA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9E87BF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6E7C05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13C9AF4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B55238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07772303" w14:textId="77777777">
        <w:tc>
          <w:tcPr>
            <w:tcW w:w="0" w:type="auto"/>
            <w:vMerge/>
            <w:tcBorders>
              <w:bottom w:val="nil"/>
            </w:tcBorders>
          </w:tcPr>
          <w:p w14:paraId="1B487803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630DD36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5BA33D74" w14:textId="77777777" w:rsidR="008718FA" w:rsidRDefault="00FD26C0">
            <w:pPr>
              <w:pStyle w:val="ConsPlusNormal0"/>
            </w:pPr>
            <w:r>
              <w:t>Измерение внутриглазного давления</w:t>
            </w:r>
          </w:p>
        </w:tc>
        <w:tc>
          <w:tcPr>
            <w:tcW w:w="397" w:type="dxa"/>
            <w:vAlign w:val="center"/>
          </w:tcPr>
          <w:p w14:paraId="2079670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C715F5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4644FF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75DC1F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2E7739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449D3D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F5118E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53627E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9A64AE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B941BF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C00C3D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466006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82A151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17894A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9EBE7F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A2DEC8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ED7020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97634D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6D5011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4973D3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9148F5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4CC026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185F92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BB4E43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5A362D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814157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5877E7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A0C9DE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113C4E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E7574A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B0A423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439AA82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F326D5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C985AE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BE4E6C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06902AC2" w14:textId="77777777">
        <w:tc>
          <w:tcPr>
            <w:tcW w:w="0" w:type="auto"/>
            <w:vMerge/>
            <w:tcBorders>
              <w:bottom w:val="nil"/>
            </w:tcBorders>
          </w:tcPr>
          <w:p w14:paraId="0086EA15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2CEDFC0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656AA476" w14:textId="77777777" w:rsidR="008718FA" w:rsidRDefault="00FD26C0">
            <w:pPr>
              <w:pStyle w:val="ConsPlusNormal0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</w:t>
            </w:r>
            <w:r>
              <w:lastRenderedPageBreak/>
              <w:t>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 w14:paraId="473434C2" w14:textId="77777777" w:rsidR="008718FA" w:rsidRDefault="00FD26C0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14:paraId="38D8D3E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1467EE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87EC43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23A9EF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DF2396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091416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F8687C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71386B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324789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9323B3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715FC4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17C071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E28A1E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7D8A6C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D8354F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25E9F4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3115F0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C78641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1A4B58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6D5AAF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E0D210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8B9963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2C5639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989C7D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5C4108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DBA857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7A0486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B068D9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57251C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DB78E5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25DD6E8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AE6551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15A11B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767721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778CC035" w14:textId="77777777"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14:paraId="63C4FE82" w14:textId="77777777" w:rsidR="008718FA" w:rsidRDefault="008718FA">
            <w:pPr>
              <w:pStyle w:val="ConsPlusNormal0"/>
            </w:pP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14:paraId="1764BD9C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0ECAD13B" w14:textId="77777777" w:rsidR="008718FA" w:rsidRDefault="00FD26C0">
            <w:pPr>
              <w:pStyle w:val="ConsPlusNormal0"/>
            </w:pPr>
            <w:r>
              <w:t>Общий анализ крови</w:t>
            </w:r>
          </w:p>
        </w:tc>
        <w:tc>
          <w:tcPr>
            <w:tcW w:w="397" w:type="dxa"/>
            <w:vAlign w:val="center"/>
          </w:tcPr>
          <w:p w14:paraId="15C989D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FB8F86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61E93B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7E147B9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2D7041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DC58A8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E5F32B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52A0EC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98659F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2351E0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ACD1A0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96D512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1CECBF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57470B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F14109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6FCD45F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102487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FA38D9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07BE42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BED51A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A62ACE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68F8CC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C182CF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6810F6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03924A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B3F2D7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1C1487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F05C33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B1EE17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ABD16F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327793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C62319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E16067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0E02C02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1A923F2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136F7397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6DB6AEAE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14584C1D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1A6CB49A" w14:textId="77777777" w:rsidR="008718FA" w:rsidRDefault="00FD26C0">
            <w:pPr>
              <w:pStyle w:val="ConsPlusNormal0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 w14:paraId="5759370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4A12BDD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061C7DBA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0E100424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177B9C11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7C1EFA7C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4B7C5DBC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D24C458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068D5603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729763F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0CAA41D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AAC2E11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3A702A07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7C091F16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04FA9950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1CD85187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31BC7C1D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26F236BC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352A87BD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3BA63567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25B7EC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B1C0B70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3DEF8B80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29C76FBD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63166F03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6EADBF9F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1A9D286E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1A24CC92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0C8B0E5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7E36E8FA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B94A9F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31495F58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66DB7B0C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0D0C7186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316BE651" w14:textId="77777777" w:rsidR="008718FA" w:rsidRDefault="008718FA">
            <w:pPr>
              <w:pStyle w:val="ConsPlusNormal0"/>
            </w:pPr>
          </w:p>
        </w:tc>
      </w:tr>
      <w:tr w:rsidR="008718FA" w14:paraId="71883EC8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35B22A3E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F0B63D1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430113DB" w14:textId="77777777" w:rsidR="008718FA" w:rsidRDefault="00FD26C0">
            <w:pPr>
              <w:pStyle w:val="ConsPlusNormal0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</w:t>
            </w:r>
            <w:r>
              <w:lastRenderedPageBreak/>
              <w:t>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 w14:paraId="1B63849D" w14:textId="77777777" w:rsidR="008718FA" w:rsidRDefault="00FD26C0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14:paraId="53E33C8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F95B11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CB7224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8AB121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5E14EA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F9317C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9045FE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7E0BBC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390690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6192F8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F41BBB7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27CB3B9E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3ABAD199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2C07B313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3E6DA73C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0FB57FA4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40EE7E0F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866EA3B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3F3498AC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5FD1E403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22525A7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362233FC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59312CDA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4E928D06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6738F33F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0ED8B073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29F5E938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5A00E115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6EC7D75D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039E0AD7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61129DEA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2241029C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330DE407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36F1B3B7" w14:textId="77777777" w:rsidR="008718FA" w:rsidRDefault="008718FA">
            <w:pPr>
              <w:pStyle w:val="ConsPlusNormal0"/>
            </w:pPr>
          </w:p>
        </w:tc>
      </w:tr>
      <w:tr w:rsidR="008718FA" w14:paraId="54F61864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12DD6D8E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53C08D78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1D0006DE" w14:textId="77777777" w:rsidR="008718FA" w:rsidRDefault="00FD26C0">
            <w:pPr>
              <w:pStyle w:val="ConsPlusNormal0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 w:tooltip="16. Профилактический медицинский осмотр включает в себя: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 w:tooltip="17. Диспансеризация проводится в два этапа.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 w14:paraId="2514370F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3910E1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ED5974A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2319C80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F1C7038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7109D17C" w14:textId="77777777" w:rsidR="008718FA" w:rsidRDefault="00FD26C0">
            <w:pPr>
              <w:pStyle w:val="ConsPlusNormal0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0B66448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031D6B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3077CBA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3148DFA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3B8318D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5C51D70C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4AB3C59E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6DB12B91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40E14C77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1E3F5590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7EC2311A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7AE2B0B2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65A19F69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046D7E01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7878D54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2645CCB9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5ECB9CC3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4449D096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5ED3EBF9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0310955D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2E3EC576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392A0DF2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D65D1BC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662BE473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3CE7F0BC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290B37C9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2E67EB8B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63C3FEF2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711886BE" w14:textId="77777777" w:rsidR="008718FA" w:rsidRDefault="008718FA">
            <w:pPr>
              <w:pStyle w:val="ConsPlusNormal0"/>
            </w:pPr>
          </w:p>
        </w:tc>
      </w:tr>
      <w:tr w:rsidR="008718FA" w14:paraId="54F813BD" w14:textId="77777777"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14:paraId="0012876E" w14:textId="77777777" w:rsidR="008718FA" w:rsidRDefault="008718FA">
            <w:pPr>
              <w:pStyle w:val="ConsPlusNormal0"/>
            </w:pP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14:paraId="61E224EE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3BAFB17A" w14:textId="77777777" w:rsidR="008718FA" w:rsidRDefault="00FD26C0">
            <w:pPr>
              <w:pStyle w:val="ConsPlusNormal0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 w14:paraId="5E3875D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70D1E0F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0D46E956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7472517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60AB6E02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2BA83CA3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702B00F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CD210ED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61E0294A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6F9CE9E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71C52916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33C634CB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55E416B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A47D1C1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2046B534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53A2486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3C19B2D" w14:textId="77777777" w:rsidR="008718FA" w:rsidRDefault="008718FA">
            <w:pPr>
              <w:pStyle w:val="ConsPlusNormal0"/>
            </w:pPr>
          </w:p>
        </w:tc>
        <w:tc>
          <w:tcPr>
            <w:tcW w:w="397" w:type="dxa"/>
            <w:vAlign w:val="center"/>
          </w:tcPr>
          <w:p w14:paraId="056AC074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6B65D0F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C0EA817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95346B6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2ACC6B1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F361DCF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5A228C14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7A64BB1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56A9423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64C1C579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78C1AD1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91A280B" w14:textId="77777777" w:rsidR="008718FA" w:rsidRDefault="008718FA">
            <w:pPr>
              <w:pStyle w:val="ConsPlusNormal0"/>
            </w:pPr>
          </w:p>
        </w:tc>
        <w:tc>
          <w:tcPr>
            <w:tcW w:w="355" w:type="dxa"/>
            <w:vAlign w:val="center"/>
          </w:tcPr>
          <w:p w14:paraId="3B7EFBFF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119642D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4C8F572C" w14:textId="77777777" w:rsidR="008718FA" w:rsidRDefault="008718FA">
            <w:pPr>
              <w:pStyle w:val="ConsPlusNormal0"/>
            </w:pPr>
          </w:p>
        </w:tc>
        <w:tc>
          <w:tcPr>
            <w:tcW w:w="360" w:type="dxa"/>
            <w:vAlign w:val="center"/>
          </w:tcPr>
          <w:p w14:paraId="321012BE" w14:textId="77777777" w:rsidR="008718FA" w:rsidRDefault="008718FA">
            <w:pPr>
              <w:pStyle w:val="ConsPlusNormal0"/>
            </w:pPr>
          </w:p>
        </w:tc>
        <w:tc>
          <w:tcPr>
            <w:tcW w:w="365" w:type="dxa"/>
            <w:vAlign w:val="center"/>
          </w:tcPr>
          <w:p w14:paraId="2DABE21C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360E12E8" w14:textId="77777777" w:rsidR="008718FA" w:rsidRDefault="008718FA">
            <w:pPr>
              <w:pStyle w:val="ConsPlusNormal0"/>
            </w:pPr>
          </w:p>
        </w:tc>
      </w:tr>
      <w:tr w:rsidR="008718FA" w14:paraId="1900B3FF" w14:textId="77777777">
        <w:tc>
          <w:tcPr>
            <w:tcW w:w="0" w:type="auto"/>
            <w:vMerge/>
            <w:tcBorders>
              <w:top w:val="nil"/>
              <w:bottom w:val="nil"/>
            </w:tcBorders>
          </w:tcPr>
          <w:p w14:paraId="4C1A221C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219B6DF5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vAlign w:val="center"/>
          </w:tcPr>
          <w:p w14:paraId="62D6050D" w14:textId="77777777" w:rsidR="008718FA" w:rsidRDefault="00FD26C0">
            <w:pPr>
              <w:pStyle w:val="ConsPlusNormal0"/>
              <w:jc w:val="both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97" w:type="dxa"/>
            <w:vAlign w:val="center"/>
          </w:tcPr>
          <w:p w14:paraId="478CB4A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BFAC72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EB6F94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C854DF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10BDEC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0F6E7C6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CA6EB1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4A956DE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61A6189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C0B869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21365DB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DB604A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ADE60D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103561C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AF51B6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5829583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52B3F47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727713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2F2E3BF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1BBE6FE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73D7EB9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3D754D8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82B254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A42FA3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468560B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5DB9BA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54EE38D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520789A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063823E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14:paraId="32C55DA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8A5E31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6F06085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14:paraId="557B4F7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14:paraId="76A48249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14:paraId="2027269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0BA91752" w14:textId="77777777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14:paraId="4B05ED24" w14:textId="77777777" w:rsidR="008718FA" w:rsidRDefault="008718FA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3D675E10" w14:textId="77777777" w:rsidR="008718FA" w:rsidRDefault="008718FA">
            <w:pPr>
              <w:pStyle w:val="ConsPlusNormal0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14:paraId="41905970" w14:textId="77777777" w:rsidR="008718FA" w:rsidRDefault="00FD26C0">
            <w:pPr>
              <w:pStyle w:val="ConsPlusNormal0"/>
            </w:pPr>
            <w:r>
              <w:t xml:space="preserve">Прием (осмотр) врачом-терапевтом по результатам </w:t>
            </w:r>
            <w:r>
              <w:lastRenderedPageBreak/>
              <w:t xml:space="preserve">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</w:t>
            </w:r>
            <w:r>
              <w:lastRenderedPageBreak/>
              <w:t>обследований в рамках второго этапа диспансеризации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59C3FE6B" w14:textId="77777777" w:rsidR="008718FA" w:rsidRDefault="00FD26C0">
            <w:pPr>
              <w:pStyle w:val="ConsPlusNormal0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4F043BD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70779EC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38145BE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00161AD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6B114C60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11ABF2A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0C88571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582F60F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C26875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1D2247E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472C5C94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0BE86B7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6E6E811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14:paraId="205AAA7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514B6F8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56025A0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334452B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5F25718B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3A81DD8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231B68F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D95BF8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24E1F0B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0ADD7A2D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6DA4B8F5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63587A13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54501A7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14:paraId="2014593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47AE805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0C7E9E1E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708498D2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14:paraId="29E7ABC6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14:paraId="37B58B98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14:paraId="4AB916B1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39A8614A" w14:textId="77777777" w:rsidR="008718FA" w:rsidRDefault="00FD26C0">
            <w:pPr>
              <w:pStyle w:val="ConsPlusNormal0"/>
              <w:jc w:val="center"/>
            </w:pPr>
            <w:r>
              <w:t>+</w:t>
            </w:r>
          </w:p>
        </w:tc>
      </w:tr>
      <w:tr w:rsidR="008718FA" w14:paraId="52345AD2" w14:textId="77777777">
        <w:tblPrEx>
          <w:tblBorders>
            <w:insideH w:val="nil"/>
          </w:tblBorders>
        </w:tblPrEx>
        <w:tc>
          <w:tcPr>
            <w:tcW w:w="16775" w:type="dxa"/>
            <w:gridSpan w:val="38"/>
            <w:tcBorders>
              <w:top w:val="nil"/>
            </w:tcBorders>
          </w:tcPr>
          <w:p w14:paraId="70F06A8B" w14:textId="77777777" w:rsidR="008718FA" w:rsidRDefault="00FD26C0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1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14:paraId="3D8CFBBD" w14:textId="77777777" w:rsidR="008718FA" w:rsidRDefault="008718FA">
      <w:pPr>
        <w:pStyle w:val="ConsPlusNormal0"/>
        <w:sectPr w:rsidR="008718FA">
          <w:headerReference w:type="default" r:id="rId111"/>
          <w:footerReference w:type="default" r:id="rId112"/>
          <w:headerReference w:type="first" r:id="rId113"/>
          <w:footerReference w:type="first" r:id="rId11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64A24625" w14:textId="77777777" w:rsidR="008718FA" w:rsidRDefault="008718FA">
      <w:pPr>
        <w:pStyle w:val="ConsPlusNormal0"/>
        <w:jc w:val="both"/>
      </w:pPr>
    </w:p>
    <w:p w14:paraId="4069D408" w14:textId="77777777" w:rsidR="008718FA" w:rsidRDefault="008718FA">
      <w:pPr>
        <w:pStyle w:val="ConsPlusNormal0"/>
        <w:jc w:val="both"/>
      </w:pPr>
    </w:p>
    <w:p w14:paraId="36F80189" w14:textId="77777777" w:rsidR="008718FA" w:rsidRDefault="008718FA">
      <w:pPr>
        <w:pStyle w:val="ConsPlusNormal0"/>
        <w:jc w:val="both"/>
      </w:pPr>
    </w:p>
    <w:p w14:paraId="635FBB4F" w14:textId="77777777" w:rsidR="008718FA" w:rsidRDefault="008718FA">
      <w:pPr>
        <w:pStyle w:val="ConsPlusNormal0"/>
        <w:jc w:val="both"/>
      </w:pPr>
    </w:p>
    <w:p w14:paraId="6AA1BE08" w14:textId="77777777" w:rsidR="008718FA" w:rsidRDefault="008718FA">
      <w:pPr>
        <w:pStyle w:val="ConsPlusNormal0"/>
        <w:jc w:val="both"/>
      </w:pPr>
    </w:p>
    <w:p w14:paraId="5A042E2B" w14:textId="77777777" w:rsidR="008718FA" w:rsidRDefault="00FD26C0">
      <w:pPr>
        <w:pStyle w:val="ConsPlusNormal0"/>
        <w:jc w:val="right"/>
        <w:outlineLvl w:val="1"/>
      </w:pPr>
      <w:r>
        <w:t>Приложение N 2</w:t>
      </w:r>
    </w:p>
    <w:p w14:paraId="6D6C0BB9" w14:textId="77777777" w:rsidR="008718FA" w:rsidRDefault="00FD26C0">
      <w:pPr>
        <w:pStyle w:val="ConsPlusNormal0"/>
        <w:jc w:val="right"/>
      </w:pPr>
      <w:r>
        <w:t>к порядку проведения профилактического</w:t>
      </w:r>
    </w:p>
    <w:p w14:paraId="650AABD2" w14:textId="77777777" w:rsidR="008718FA" w:rsidRDefault="00FD26C0">
      <w:pPr>
        <w:pStyle w:val="ConsPlusNormal0"/>
        <w:jc w:val="right"/>
      </w:pPr>
      <w:r>
        <w:t>медицинского осмотра и диспансеризации</w:t>
      </w:r>
    </w:p>
    <w:p w14:paraId="656E7B9E" w14:textId="77777777" w:rsidR="008718FA" w:rsidRDefault="00FD26C0">
      <w:pPr>
        <w:pStyle w:val="ConsPlusNormal0"/>
        <w:jc w:val="right"/>
      </w:pPr>
      <w:r>
        <w:t>определенных групп взрослого населения,</w:t>
      </w:r>
    </w:p>
    <w:p w14:paraId="5A893E8E" w14:textId="77777777" w:rsidR="008718FA" w:rsidRDefault="00FD26C0">
      <w:pPr>
        <w:pStyle w:val="ConsPlusNormal0"/>
        <w:jc w:val="right"/>
      </w:pPr>
      <w:r>
        <w:t>утвержденному приказом Министерства</w:t>
      </w:r>
    </w:p>
    <w:p w14:paraId="5E31A57A" w14:textId="77777777" w:rsidR="008718FA" w:rsidRDefault="00FD26C0">
      <w:pPr>
        <w:pStyle w:val="ConsPlusNormal0"/>
        <w:jc w:val="right"/>
      </w:pPr>
      <w:r>
        <w:t>здравоохранения Российской Федерации</w:t>
      </w:r>
    </w:p>
    <w:p w14:paraId="31A615A2" w14:textId="77777777" w:rsidR="008718FA" w:rsidRDefault="00FD26C0">
      <w:pPr>
        <w:pStyle w:val="ConsPlusNormal0"/>
        <w:jc w:val="right"/>
      </w:pPr>
      <w:r>
        <w:t>от 27.04.2021 N 404н</w:t>
      </w:r>
    </w:p>
    <w:p w14:paraId="4B98B94C" w14:textId="77777777" w:rsidR="008718FA" w:rsidRDefault="008718FA">
      <w:pPr>
        <w:pStyle w:val="ConsPlusNormal0"/>
        <w:jc w:val="both"/>
      </w:pPr>
    </w:p>
    <w:p w14:paraId="3D098375" w14:textId="77777777" w:rsidR="008718FA" w:rsidRDefault="00FD26C0">
      <w:pPr>
        <w:pStyle w:val="ConsPlusTitle0"/>
        <w:jc w:val="center"/>
      </w:pPr>
      <w:bookmarkStart w:id="15" w:name="P3499"/>
      <w:bookmarkEnd w:id="15"/>
      <w:r>
        <w:t>ПЕРЕЧЕНЬ</w:t>
      </w:r>
    </w:p>
    <w:p w14:paraId="3104FA18" w14:textId="77777777" w:rsidR="008718FA" w:rsidRDefault="00FD26C0">
      <w:pPr>
        <w:pStyle w:val="ConsPlusTitle0"/>
        <w:jc w:val="center"/>
      </w:pPr>
      <w:r>
        <w:t>МЕРОПРИЯТИЙ СКРИНИНГА И МЕТОДОВ ИССЛЕДОВАНИЙ, НАПРАВЛЕННЫХ</w:t>
      </w:r>
    </w:p>
    <w:p w14:paraId="26FB3559" w14:textId="77777777" w:rsidR="008718FA" w:rsidRDefault="00FD26C0">
      <w:pPr>
        <w:pStyle w:val="ConsPlusTitle0"/>
        <w:jc w:val="center"/>
      </w:pPr>
      <w:r>
        <w:t>НА РАННЕЕ ВЫЯВЛЕНИЕ ОНКОЛОГИЧЕСКИХ ЗАБОЛЕВАНИЙ</w:t>
      </w:r>
    </w:p>
    <w:p w14:paraId="0E3A6DE1" w14:textId="77777777" w:rsidR="008718FA" w:rsidRDefault="008718FA">
      <w:pPr>
        <w:pStyle w:val="ConsPlusNormal0"/>
        <w:jc w:val="both"/>
      </w:pPr>
    </w:p>
    <w:p w14:paraId="7295FC58" w14:textId="77777777" w:rsidR="008718FA" w:rsidRDefault="00FD26C0">
      <w:pPr>
        <w:pStyle w:val="ConsPlusNormal0"/>
        <w:ind w:firstLine="540"/>
        <w:jc w:val="both"/>
      </w:pPr>
      <w:r>
        <w:t>1. В рамках профилактического медицинского осмотра или первого этапа диспансеризации проводятся:</w:t>
      </w:r>
    </w:p>
    <w:p w14:paraId="7EFEB13A" w14:textId="77777777" w:rsidR="008718FA" w:rsidRDefault="00FD26C0">
      <w:pPr>
        <w:pStyle w:val="ConsPlusNormal0"/>
        <w:spacing w:before="240"/>
        <w:ind w:firstLine="540"/>
        <w:jc w:val="both"/>
      </w:pPr>
      <w:r>
        <w:t>а) скрининг на выявление злокачественных новообразований шейки матки (у женщин):</w:t>
      </w:r>
    </w:p>
    <w:p w14:paraId="0BE2089E" w14:textId="77777777" w:rsidR="008718FA" w:rsidRDefault="00FD26C0">
      <w:pPr>
        <w:pStyle w:val="ConsPlusNormal0"/>
        <w:spacing w:before="240"/>
        <w:ind w:firstLine="540"/>
        <w:jc w:val="both"/>
      </w:pPr>
      <w:r>
        <w:t>в возрасте 18 лет и старше - осмотр фельдшером (акушеркой) или врачом акушером-гинекологом 1 раз в год;</w:t>
      </w:r>
    </w:p>
    <w:p w14:paraId="79714354" w14:textId="77777777" w:rsidR="008718FA" w:rsidRDefault="00FD26C0">
      <w:pPr>
        <w:pStyle w:val="ConsPlusNormal0"/>
        <w:spacing w:before="240"/>
        <w:ind w:firstLine="540"/>
        <w:jc w:val="both"/>
      </w:pPr>
      <w:r>
        <w:t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virgo. Цитологическое исследование мазка (соскоба) с шейки матки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</w:t>
      </w:r>
      <w:r>
        <w:t>та установленной периодичности);</w:t>
      </w:r>
    </w:p>
    <w:p w14:paraId="0930D49F" w14:textId="77777777" w:rsidR="008718FA" w:rsidRDefault="00FD26C0">
      <w:pPr>
        <w:pStyle w:val="ConsPlusNormal0"/>
        <w:spacing w:before="240"/>
        <w:ind w:firstLine="540"/>
        <w:jc w:val="both"/>
      </w:pPr>
      <w:r>
        <w:t>б) скрининг на выявление злокачественных новообразований молочных желез (у женщин):</w:t>
      </w:r>
    </w:p>
    <w:p w14:paraId="315988D7" w14:textId="77777777" w:rsidR="008718FA" w:rsidRDefault="00FD26C0">
      <w:pPr>
        <w:pStyle w:val="ConsPlusNormal0"/>
        <w:spacing w:before="240"/>
        <w:ind w:firstLine="540"/>
        <w:jc w:val="both"/>
      </w:pPr>
      <w:r>
        <w:t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 w14:paraId="52E378F8" w14:textId="77777777" w:rsidR="008718FA" w:rsidRDefault="00FD26C0">
      <w:pPr>
        <w:pStyle w:val="ConsPlusNormal0"/>
        <w:spacing w:before="240"/>
        <w:ind w:firstLine="540"/>
        <w:jc w:val="both"/>
      </w:pPr>
      <w:r>
        <w:t>в) скрининг на выявление злокачественных новообразований предстательной железы (у мужчин):</w:t>
      </w:r>
    </w:p>
    <w:p w14:paraId="7BA4AC44" w14:textId="77777777" w:rsidR="008718FA" w:rsidRDefault="00FD26C0">
      <w:pPr>
        <w:pStyle w:val="ConsPlusNormal0"/>
        <w:spacing w:before="240"/>
        <w:ind w:firstLine="540"/>
        <w:jc w:val="both"/>
      </w:pPr>
      <w:r>
        <w:t>в возрасте 45, 50, 55, 60 и 64 лет - определение простат-специфического антигена в крови;</w:t>
      </w:r>
    </w:p>
    <w:p w14:paraId="7771954D" w14:textId="77777777" w:rsidR="008718FA" w:rsidRDefault="00FD26C0">
      <w:pPr>
        <w:pStyle w:val="ConsPlusNormal0"/>
        <w:spacing w:before="240"/>
        <w:ind w:firstLine="540"/>
        <w:jc w:val="both"/>
      </w:pPr>
      <w:r>
        <w:t>г) скрининг на выявление злокачественных новообразований толстого кишечника и прямой кишки:</w:t>
      </w:r>
    </w:p>
    <w:p w14:paraId="5B799AB0" w14:textId="77777777" w:rsidR="008718FA" w:rsidRDefault="00FD26C0">
      <w:pPr>
        <w:pStyle w:val="ConsPlusNormal0"/>
        <w:spacing w:before="240"/>
        <w:ind w:firstLine="540"/>
        <w:jc w:val="both"/>
      </w:pPr>
      <w:r>
        <w:lastRenderedPageBreak/>
        <w:t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 w14:paraId="63304B8B" w14:textId="77777777" w:rsidR="008718FA" w:rsidRDefault="00FD26C0">
      <w:pPr>
        <w:pStyle w:val="ConsPlusNormal0"/>
        <w:spacing w:before="240"/>
        <w:ind w:firstLine="540"/>
        <w:jc w:val="both"/>
      </w:pPr>
      <w:r>
        <w:t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 w14:paraId="4ECF0C21" w14:textId="77777777" w:rsidR="008718FA" w:rsidRDefault="00FD26C0">
      <w:pPr>
        <w:pStyle w:val="ConsPlusNormal0"/>
        <w:spacing w:before="240"/>
        <w:ind w:firstLine="540"/>
        <w:jc w:val="both"/>
      </w:pPr>
      <w:r>
        <w:t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 w14:paraId="781138C2" w14:textId="77777777" w:rsidR="008718FA" w:rsidRDefault="00FD26C0">
      <w:pPr>
        <w:pStyle w:val="ConsPlusNormal0"/>
        <w:spacing w:before="240"/>
        <w:ind w:firstLine="540"/>
        <w:jc w:val="both"/>
      </w:pPr>
      <w:r>
        <w:t>е) скрининг на выявление злокачественных новообразований пищевода, желудка и двенадцатиперстной кишки:</w:t>
      </w:r>
    </w:p>
    <w:p w14:paraId="47BB6476" w14:textId="77777777" w:rsidR="008718FA" w:rsidRDefault="00FD26C0">
      <w:pPr>
        <w:pStyle w:val="ConsPlusNormal0"/>
        <w:spacing w:before="240"/>
        <w:ind w:firstLine="540"/>
        <w:jc w:val="both"/>
      </w:pPr>
      <w:r>
        <w:t>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14:paraId="7B09D19D" w14:textId="77777777" w:rsidR="008718FA" w:rsidRDefault="00FD26C0">
      <w:pPr>
        <w:pStyle w:val="ConsPlusNormal0"/>
        <w:spacing w:before="240"/>
        <w:ind w:firstLine="540"/>
        <w:jc w:val="both"/>
      </w:pPr>
      <w:r>
        <w:t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врача-хирурга или врача-колопроктолога проводятся:</w:t>
      </w:r>
    </w:p>
    <w:p w14:paraId="42BB7091" w14:textId="77777777" w:rsidR="008718FA" w:rsidRDefault="00FD26C0">
      <w:pPr>
        <w:pStyle w:val="ConsPlusNormal0"/>
        <w:spacing w:before="240"/>
        <w:ind w:firstLine="540"/>
        <w:jc w:val="both"/>
      </w:pPr>
      <w:r>
        <w:t>а) исследования на выявление злокачественных новообразований легкого:</w:t>
      </w:r>
    </w:p>
    <w:p w14:paraId="2BDA4052" w14:textId="77777777" w:rsidR="008718FA" w:rsidRDefault="00FD26C0">
      <w:pPr>
        <w:pStyle w:val="ConsPlusNormal0"/>
        <w:spacing w:before="240"/>
        <w:ind w:firstLine="540"/>
        <w:jc w:val="both"/>
      </w:pPr>
      <w:r>
        <w:t>рентгенография легких или компьютерная томография легких;</w:t>
      </w:r>
    </w:p>
    <w:p w14:paraId="6EE254DD" w14:textId="77777777" w:rsidR="008718FA" w:rsidRDefault="00FD26C0">
      <w:pPr>
        <w:pStyle w:val="ConsPlusNormal0"/>
        <w:spacing w:before="240"/>
        <w:ind w:firstLine="540"/>
        <w:jc w:val="both"/>
      </w:pPr>
      <w:r>
        <w:t>б) исследования на выявление злокачественных новообразований пищевода, желудка и двенадцатиперстной кишки:</w:t>
      </w:r>
    </w:p>
    <w:p w14:paraId="7BDEA2A2" w14:textId="77777777" w:rsidR="008718FA" w:rsidRDefault="00FD26C0">
      <w:pPr>
        <w:pStyle w:val="ConsPlusNormal0"/>
        <w:spacing w:before="240"/>
        <w:ind w:firstLine="540"/>
        <w:jc w:val="both"/>
      </w:pPr>
      <w:r>
        <w:t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14:paraId="271226E6" w14:textId="77777777" w:rsidR="008718FA" w:rsidRDefault="00FD26C0">
      <w:pPr>
        <w:pStyle w:val="ConsPlusNormal0"/>
        <w:spacing w:before="240"/>
        <w:ind w:firstLine="540"/>
        <w:jc w:val="both"/>
      </w:pPr>
      <w:r>
        <w:t>в) исследования на выявление злокачественных новообразований толстого кишечника и прямой кишки:</w:t>
      </w:r>
    </w:p>
    <w:p w14:paraId="7E6B1DBE" w14:textId="77777777" w:rsidR="008718FA" w:rsidRDefault="00FD26C0">
      <w:pPr>
        <w:pStyle w:val="ConsPlusNormal0"/>
        <w:spacing w:before="240"/>
        <w:ind w:firstLine="540"/>
        <w:jc w:val="both"/>
      </w:pPr>
      <w:r>
        <w:t>ректороманоскопия;</w:t>
      </w:r>
    </w:p>
    <w:p w14:paraId="6E60FA35" w14:textId="77777777" w:rsidR="008718FA" w:rsidRDefault="00FD26C0">
      <w:pPr>
        <w:pStyle w:val="ConsPlusNormal0"/>
        <w:spacing w:before="240"/>
        <w:ind w:firstLine="540"/>
        <w:jc w:val="both"/>
      </w:pPr>
      <w:r>
        <w:t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14:paraId="196BAA95" w14:textId="77777777" w:rsidR="008718FA" w:rsidRDefault="00FD26C0">
      <w:pPr>
        <w:pStyle w:val="ConsPlusNormal0"/>
        <w:spacing w:before="240"/>
        <w:ind w:firstLine="540"/>
        <w:jc w:val="both"/>
      </w:pPr>
      <w:r>
        <w:t>г) исследование на выявление злокачественных новообразований кожи и (или) слизистых оболочек:</w:t>
      </w:r>
    </w:p>
    <w:p w14:paraId="527BDC30" w14:textId="77777777" w:rsidR="008718FA" w:rsidRDefault="00FD26C0">
      <w:pPr>
        <w:pStyle w:val="ConsPlusNormal0"/>
        <w:spacing w:before="240"/>
        <w:ind w:firstLine="540"/>
        <w:jc w:val="both"/>
      </w:pPr>
      <w:r>
        <w:t>осмотр кожи под увеличением (дерматоскопия).</w:t>
      </w:r>
    </w:p>
    <w:p w14:paraId="74BAF0E8" w14:textId="77777777" w:rsidR="008718FA" w:rsidRDefault="008718FA">
      <w:pPr>
        <w:pStyle w:val="ConsPlusNormal0"/>
        <w:jc w:val="both"/>
      </w:pPr>
    </w:p>
    <w:p w14:paraId="42B8DB75" w14:textId="77777777" w:rsidR="008718FA" w:rsidRDefault="008718FA">
      <w:pPr>
        <w:pStyle w:val="ConsPlusNormal0"/>
        <w:jc w:val="both"/>
      </w:pPr>
    </w:p>
    <w:p w14:paraId="48C7F5FD" w14:textId="77777777" w:rsidR="008718FA" w:rsidRDefault="008718FA">
      <w:pPr>
        <w:pStyle w:val="ConsPlusNormal0"/>
        <w:jc w:val="both"/>
      </w:pPr>
    </w:p>
    <w:p w14:paraId="3A34C6A0" w14:textId="77777777" w:rsidR="008718FA" w:rsidRDefault="008718FA">
      <w:pPr>
        <w:pStyle w:val="ConsPlusNormal0"/>
        <w:jc w:val="both"/>
      </w:pPr>
    </w:p>
    <w:p w14:paraId="15B4A831" w14:textId="77777777" w:rsidR="008718FA" w:rsidRDefault="008718FA">
      <w:pPr>
        <w:pStyle w:val="ConsPlusNormal0"/>
        <w:jc w:val="both"/>
      </w:pPr>
    </w:p>
    <w:p w14:paraId="4EA51EE4" w14:textId="77777777" w:rsidR="008718FA" w:rsidRDefault="00FD26C0">
      <w:pPr>
        <w:pStyle w:val="ConsPlusNormal0"/>
        <w:jc w:val="right"/>
        <w:outlineLvl w:val="1"/>
      </w:pPr>
      <w:r>
        <w:t>Приложение N 3</w:t>
      </w:r>
    </w:p>
    <w:p w14:paraId="2F9EE86C" w14:textId="77777777" w:rsidR="008718FA" w:rsidRDefault="00FD26C0">
      <w:pPr>
        <w:pStyle w:val="ConsPlusNormal0"/>
        <w:jc w:val="right"/>
      </w:pPr>
      <w:r>
        <w:t>к порядку проведения профилактического</w:t>
      </w:r>
    </w:p>
    <w:p w14:paraId="7E4737AB" w14:textId="77777777" w:rsidR="008718FA" w:rsidRDefault="00FD26C0">
      <w:pPr>
        <w:pStyle w:val="ConsPlusNormal0"/>
        <w:jc w:val="right"/>
      </w:pPr>
      <w:r>
        <w:t>медицинского осмотра и диспансеризации</w:t>
      </w:r>
    </w:p>
    <w:p w14:paraId="0D2FA36B" w14:textId="77777777" w:rsidR="008718FA" w:rsidRDefault="00FD26C0">
      <w:pPr>
        <w:pStyle w:val="ConsPlusNormal0"/>
        <w:jc w:val="right"/>
      </w:pPr>
      <w:r>
        <w:t>определенных групп взрослого населения,</w:t>
      </w:r>
    </w:p>
    <w:p w14:paraId="779D02EE" w14:textId="77777777" w:rsidR="008718FA" w:rsidRDefault="00FD26C0">
      <w:pPr>
        <w:pStyle w:val="ConsPlusNormal0"/>
        <w:jc w:val="right"/>
      </w:pPr>
      <w:r>
        <w:t>утвержденному приказом Министерства</w:t>
      </w:r>
    </w:p>
    <w:p w14:paraId="5D86541A" w14:textId="77777777" w:rsidR="008718FA" w:rsidRDefault="00FD26C0">
      <w:pPr>
        <w:pStyle w:val="ConsPlusNormal0"/>
        <w:jc w:val="right"/>
      </w:pPr>
      <w:r>
        <w:t>здравоохранения Российской Федерации</w:t>
      </w:r>
    </w:p>
    <w:p w14:paraId="05555C2A" w14:textId="77777777" w:rsidR="008718FA" w:rsidRDefault="00FD26C0">
      <w:pPr>
        <w:pStyle w:val="ConsPlusNormal0"/>
        <w:jc w:val="right"/>
      </w:pPr>
      <w:r>
        <w:t>от 27.04.2021 N 404н</w:t>
      </w:r>
    </w:p>
    <w:p w14:paraId="36BD6E42" w14:textId="77777777" w:rsidR="008718FA" w:rsidRDefault="008718FA">
      <w:pPr>
        <w:pStyle w:val="ConsPlusNormal0"/>
        <w:jc w:val="both"/>
      </w:pPr>
    </w:p>
    <w:p w14:paraId="1C3B99E5" w14:textId="77777777" w:rsidR="008718FA" w:rsidRDefault="00FD26C0">
      <w:pPr>
        <w:pStyle w:val="ConsPlusTitle0"/>
        <w:jc w:val="center"/>
      </w:pPr>
      <w:bookmarkStart w:id="16" w:name="P3540"/>
      <w:bookmarkEnd w:id="16"/>
      <w:r>
        <w:t>ДИАГНОСТИЧЕСКИЕ КРИТЕРИИ</w:t>
      </w:r>
    </w:p>
    <w:p w14:paraId="358B9758" w14:textId="77777777" w:rsidR="008718FA" w:rsidRDefault="00FD26C0">
      <w:pPr>
        <w:pStyle w:val="ConsPlusTitle0"/>
        <w:jc w:val="center"/>
      </w:pPr>
      <w:r>
        <w:t>ФАКТОРОВ РИСКА И ДРУГИХ ПАТОЛОГИЧЕСКИХ СОСТОЯНИЙ</w:t>
      </w:r>
    </w:p>
    <w:p w14:paraId="4739EACD" w14:textId="77777777" w:rsidR="008718FA" w:rsidRDefault="00FD26C0">
      <w:pPr>
        <w:pStyle w:val="ConsPlusTitle0"/>
        <w:jc w:val="center"/>
      </w:pPr>
      <w:r>
        <w:t>И ЗАБОЛЕВАНИЙ, ПОВЫШАЮЩИХ ВЕРОЯТНОСТЬ РАЗВИТИЯ</w:t>
      </w:r>
    </w:p>
    <w:p w14:paraId="13F1A087" w14:textId="77777777" w:rsidR="008718FA" w:rsidRDefault="00FD26C0">
      <w:pPr>
        <w:pStyle w:val="ConsPlusTitle0"/>
        <w:jc w:val="center"/>
      </w:pPr>
      <w:r>
        <w:t>ХРОНИЧЕСКИХ НЕИНФЕКЦИОННЫХ ЗАБОЛЕВАНИЙ</w:t>
      </w:r>
    </w:p>
    <w:p w14:paraId="37A81DA8" w14:textId="77777777" w:rsidR="008718FA" w:rsidRDefault="008718FA">
      <w:pPr>
        <w:pStyle w:val="ConsPlusNormal0"/>
        <w:jc w:val="both"/>
      </w:pPr>
    </w:p>
    <w:p w14:paraId="47867BDD" w14:textId="77777777" w:rsidR="008718FA" w:rsidRDefault="00FD26C0">
      <w:pPr>
        <w:pStyle w:val="ConsPlusNormal0"/>
        <w:ind w:firstLine="540"/>
        <w:jc w:val="both"/>
      </w:pPr>
      <w: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r:id="rId11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I10</w:t>
        </w:r>
      </w:hyperlink>
      <w:r>
        <w:t xml:space="preserve"> - </w:t>
      </w:r>
      <w:hyperlink r:id="rId11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I15</w:t>
        </w:r>
      </w:hyperlink>
      <w: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r:id="rId11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R03.0</w:t>
        </w:r>
      </w:hyperlink>
      <w:r>
        <w:t>).</w:t>
      </w:r>
    </w:p>
    <w:p w14:paraId="0D4AB238" w14:textId="77777777" w:rsidR="008718FA" w:rsidRDefault="00FD26C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5A3B529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&lt;19&gt; Международная статистическая </w:t>
      </w:r>
      <w:hyperlink r:id="rId11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пересмотра.</w:t>
      </w:r>
    </w:p>
    <w:p w14:paraId="74699CD0" w14:textId="77777777" w:rsidR="008718FA" w:rsidRDefault="008718FA">
      <w:pPr>
        <w:pStyle w:val="ConsPlusNormal0"/>
        <w:jc w:val="both"/>
      </w:pPr>
    </w:p>
    <w:p w14:paraId="12B1DD3D" w14:textId="77777777" w:rsidR="008718FA" w:rsidRDefault="00FD26C0">
      <w:pPr>
        <w:pStyle w:val="ConsPlusNormal0"/>
        <w:ind w:firstLine="540"/>
        <w:jc w:val="both"/>
      </w:pPr>
      <w:r>
        <w:t xml:space="preserve">Гиперхолестеринемия - уровень общего холестерина 5 ммоль/л и более (кодируется по МКБ-10 кодом </w:t>
      </w:r>
      <w:hyperlink r:id="rId11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E78</w:t>
        </w:r>
      </w:hyperlink>
      <w:r>
        <w:t>).</w:t>
      </w:r>
    </w:p>
    <w:p w14:paraId="4C81226F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кодом </w:t>
      </w:r>
      <w:hyperlink r:id="rId12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R73.9</w:t>
        </w:r>
      </w:hyperlink>
      <w:r>
        <w:t>) либо наличие сахарного диабета, в том числе в случае, если в результате эффективной терапии достигнута нормогликемия.</w:t>
      </w:r>
    </w:p>
    <w:p w14:paraId="1112DBC9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Курение табака - ежедневное выкуривание одной сигареты и более (кодируется по МКБ-10 кодом </w:t>
      </w:r>
      <w:hyperlink r:id="rId12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Z72.0</w:t>
        </w:r>
      </w:hyperlink>
      <w:r>
        <w:t>).</w:t>
      </w:r>
    </w:p>
    <w:p w14:paraId="1B86713C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r:id="rId12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Z72.4</w:t>
        </w:r>
      </w:hyperlink>
      <w:r>
        <w:t>).</w:t>
      </w:r>
    </w:p>
    <w:p w14:paraId="0FB2BBA7" w14:textId="77777777" w:rsidR="008718FA" w:rsidRDefault="00FD26C0">
      <w:pPr>
        <w:pStyle w:val="ConsPlusNormal0"/>
        <w:spacing w:before="240"/>
        <w:ind w:firstLine="540"/>
        <w:jc w:val="both"/>
      </w:pPr>
      <w:r>
        <w:t>Избыточная масса тела - индекс массы тела 25 - 29,9 кг/м</w:t>
      </w:r>
      <w:r>
        <w:rPr>
          <w:vertAlign w:val="superscript"/>
        </w:rPr>
        <w:t>2</w:t>
      </w:r>
      <w:r>
        <w:t xml:space="preserve"> (кодируется по МКБ-10 кодом </w:t>
      </w:r>
      <w:hyperlink r:id="rId12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R63.5</w:t>
        </w:r>
      </w:hyperlink>
      <w:r>
        <w:t>).</w:t>
      </w:r>
    </w:p>
    <w:p w14:paraId="56D5B9A0" w14:textId="77777777" w:rsidR="008718FA" w:rsidRDefault="00FD26C0">
      <w:pPr>
        <w:pStyle w:val="ConsPlusNormal0"/>
        <w:spacing w:before="240"/>
        <w:ind w:firstLine="540"/>
        <w:jc w:val="both"/>
      </w:pPr>
      <w:r>
        <w:t>Ожирение - индекс массы тела 30 кг/м</w:t>
      </w:r>
      <w:r>
        <w:rPr>
          <w:vertAlign w:val="superscript"/>
        </w:rPr>
        <w:t>2</w:t>
      </w:r>
      <w:r>
        <w:t xml:space="preserve"> и более (кодируется по МКБ-10 кодом </w:t>
      </w:r>
      <w:hyperlink r:id="rId124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E66</w:t>
        </w:r>
      </w:hyperlink>
      <w:r>
        <w:t>).</w:t>
      </w:r>
    </w:p>
    <w:p w14:paraId="603F25A9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Низкая физическая активность (кодируется по МКБ-10 кодом </w:t>
      </w:r>
      <w:hyperlink r:id="rId125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Z72.3</w:t>
        </w:r>
      </w:hyperlink>
      <w:r>
        <w:t>) определяется с помощью анкетирования.</w:t>
      </w:r>
    </w:p>
    <w:p w14:paraId="7194ABDE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Риск пагубного потребления алкоголя (кодируется по МКБ-10 кодом </w:t>
      </w:r>
      <w:hyperlink r:id="rId126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Z72.1</w:t>
        </w:r>
      </w:hyperlink>
      <w: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r:id="rId127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Z72.2</w:t>
        </w:r>
      </w:hyperlink>
      <w:r>
        <w:t>) определяются с помощью анкетирования.</w:t>
      </w:r>
    </w:p>
    <w:p w14:paraId="6F925DEE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Отягощенная наследственность по сердечно-сосудистым заболеваниям - наличие инфаркта миокарда (кодируется по МКБ-10 кодом </w:t>
      </w:r>
      <w:hyperlink r:id="rId128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Z82.4</w:t>
        </w:r>
      </w:hyperlink>
      <w:r>
        <w:t xml:space="preserve">) и (или) мозгового инсульта (кодируется по МКБ-10 кодом </w:t>
      </w:r>
      <w:hyperlink r:id="rId129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Z82.3</w:t>
        </w:r>
      </w:hyperlink>
      <w:r>
        <w:t>) у близких родственников (матери или родных сестер в возрасте до 65 лет или у отца, родных братьев в возрасте до 55 лет).</w:t>
      </w:r>
    </w:p>
    <w:p w14:paraId="5D2A5E15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Отягощенная наследственность по злокачественным новообразованиям (кодируется по МКБ-10 кодом </w:t>
      </w:r>
      <w:hyperlink r:id="rId130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Z80</w:t>
        </w:r>
      </w:hyperlink>
      <w:r>
        <w:t>):</w:t>
      </w:r>
    </w:p>
    <w:p w14:paraId="3D6837C0" w14:textId="77777777" w:rsidR="008718FA" w:rsidRDefault="00FD26C0">
      <w:pPr>
        <w:pStyle w:val="ConsPlusNormal0"/>
        <w:spacing w:before="240"/>
        <w:ind w:firstLine="540"/>
        <w:jc w:val="both"/>
      </w:pPr>
      <w:r>
        <w:t>колоректальной области - наличие злокачественных новообразований колоректальной области и (или) семейного аденоматоза у близких родственников в молодом или среднем возрасте или в нескольких поколениях;</w:t>
      </w:r>
    </w:p>
    <w:p w14:paraId="622F9EB5" w14:textId="77777777" w:rsidR="008718FA" w:rsidRDefault="00FD26C0">
      <w:pPr>
        <w:pStyle w:val="ConsPlusNormal0"/>
        <w:spacing w:before="240"/>
        <w:ind w:firstLine="540"/>
        <w:jc w:val="both"/>
      </w:pPr>
      <w:r>
        <w:t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 w14:paraId="57E87D6A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r:id="rId131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Z82.5</w:t>
        </w:r>
      </w:hyperlink>
      <w:r>
        <w:t>).</w:t>
      </w:r>
    </w:p>
    <w:p w14:paraId="0D20286C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r:id="rId132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Z83.3</w:t>
        </w:r>
      </w:hyperlink>
      <w:r>
        <w:t>).</w:t>
      </w:r>
    </w:p>
    <w:p w14:paraId="25BB73B4" w14:textId="77777777" w:rsidR="008718FA" w:rsidRDefault="00FD26C0">
      <w:pPr>
        <w:pStyle w:val="ConsPlusNormal0"/>
        <w:spacing w:before="240"/>
        <w:ind w:firstLine="540"/>
        <w:jc w:val="both"/>
      </w:pPr>
      <w:r>
        <w:t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</w:t>
      </w:r>
      <w:r>
        <w:t>иска является очень высоким и по шкале сердечно-сосудистого риска не рассчитывается.</w:t>
      </w:r>
    </w:p>
    <w:p w14:paraId="23528A46" w14:textId="77777777" w:rsidR="008718FA" w:rsidRDefault="00FD26C0">
      <w:pPr>
        <w:pStyle w:val="ConsPlusNormal0"/>
        <w:spacing w:before="240"/>
        <w:ind w:firstLine="540"/>
        <w:jc w:val="both"/>
      </w:pPr>
      <w:r>
        <w:t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 w14:paraId="308F56A7" w14:textId="77777777" w:rsidR="008718FA" w:rsidRDefault="00FD26C0">
      <w:pPr>
        <w:pStyle w:val="ConsPlusNormal0"/>
        <w:spacing w:before="240"/>
        <w:ind w:firstLine="540"/>
        <w:jc w:val="both"/>
      </w:pPr>
      <w:r>
        <w:t xml:space="preserve">Старческая астения (кодируется по МКБ-10 кодом </w:t>
      </w:r>
      <w:hyperlink r:id="rId133" w:tooltip="&quot;Международная классификация болезней МКБ-10&quot; (Адаптированный вариант в трех частях) {КонсультантПлюс}">
        <w:r>
          <w:rPr>
            <w:color w:val="0000FF"/>
          </w:rPr>
          <w:t>R54</w:t>
        </w:r>
      </w:hyperlink>
      <w:r>
        <w:t xml:space="preserve"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</w:t>
      </w:r>
      <w:r>
        <w:lastRenderedPageBreak/>
        <w:t>синдромов,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</w:t>
      </w:r>
      <w:r>
        <w:t>тирования у граждан 65 лет и старше, включающего вопросник "Возраст не помеха".</w:t>
      </w:r>
    </w:p>
    <w:p w14:paraId="05FC197E" w14:textId="77777777" w:rsidR="008718FA" w:rsidRDefault="008718FA">
      <w:pPr>
        <w:pStyle w:val="ConsPlusNormal0"/>
        <w:jc w:val="both"/>
      </w:pPr>
    </w:p>
    <w:p w14:paraId="336A9B90" w14:textId="77777777" w:rsidR="008718FA" w:rsidRDefault="008718FA">
      <w:pPr>
        <w:pStyle w:val="ConsPlusNormal0"/>
        <w:jc w:val="both"/>
      </w:pPr>
    </w:p>
    <w:p w14:paraId="1BDEC446" w14:textId="77777777" w:rsidR="008718FA" w:rsidRDefault="008718F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718FA">
      <w:headerReference w:type="default" r:id="rId134"/>
      <w:footerReference w:type="default" r:id="rId135"/>
      <w:headerReference w:type="first" r:id="rId136"/>
      <w:footerReference w:type="first" r:id="rId1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C01D" w14:textId="77777777" w:rsidR="00FD26C0" w:rsidRDefault="00FD26C0">
      <w:r>
        <w:separator/>
      </w:r>
    </w:p>
  </w:endnote>
  <w:endnote w:type="continuationSeparator" w:id="0">
    <w:p w14:paraId="6FD5ACB8" w14:textId="77777777" w:rsidR="00FD26C0" w:rsidRDefault="00FD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50BA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718FA" w14:paraId="3688017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FCEBD31" w14:textId="77777777" w:rsidR="008718FA" w:rsidRDefault="00FD26C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93D07E6" w14:textId="77777777" w:rsidR="008718FA" w:rsidRDefault="00FD26C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564C936" w14:textId="77777777" w:rsidR="008718FA" w:rsidRDefault="00FD26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AAD4551" w14:textId="77777777" w:rsidR="008718FA" w:rsidRDefault="00FD26C0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1A83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8718FA" w14:paraId="1C6F56DD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6ACD8C0" w14:textId="77777777" w:rsidR="008718FA" w:rsidRDefault="00FD26C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0040A53" w14:textId="77777777" w:rsidR="008718FA" w:rsidRDefault="00FD26C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60D046A" w14:textId="77777777" w:rsidR="008718FA" w:rsidRDefault="00FD26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6641587" w14:textId="77777777" w:rsidR="008718FA" w:rsidRDefault="00FD26C0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F7F7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718FA" w14:paraId="490DCBB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D796B4F" w14:textId="77777777" w:rsidR="008718FA" w:rsidRDefault="00FD26C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616B8D2" w14:textId="77777777" w:rsidR="008718FA" w:rsidRDefault="00FD26C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0BD4BB3" w14:textId="77777777" w:rsidR="008718FA" w:rsidRDefault="00FD26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14D4CCD" w14:textId="77777777" w:rsidR="008718FA" w:rsidRDefault="00FD26C0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129A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718FA" w14:paraId="43A2D4D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11C75AF" w14:textId="77777777" w:rsidR="008718FA" w:rsidRDefault="00FD26C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BDBAF51" w14:textId="77777777" w:rsidR="008718FA" w:rsidRDefault="00FD26C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5E169C0" w14:textId="77777777" w:rsidR="008718FA" w:rsidRDefault="00FD26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8CC6A76" w14:textId="77777777" w:rsidR="008718FA" w:rsidRDefault="00FD26C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3928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718FA" w14:paraId="262BF97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A4A8E91" w14:textId="77777777" w:rsidR="008718FA" w:rsidRDefault="00FD26C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94C451E" w14:textId="77777777" w:rsidR="008718FA" w:rsidRDefault="00FD26C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E044DDE" w14:textId="77777777" w:rsidR="008718FA" w:rsidRDefault="00FD26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00D3BF2" w14:textId="77777777" w:rsidR="008718FA" w:rsidRDefault="00FD26C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414B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8718FA" w14:paraId="467512C5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380E0BE" w14:textId="77777777" w:rsidR="008718FA" w:rsidRDefault="00FD26C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23AB4A9" w14:textId="77777777" w:rsidR="008718FA" w:rsidRDefault="00FD26C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13196DA" w14:textId="77777777" w:rsidR="008718FA" w:rsidRDefault="00FD26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45DE6C9" w14:textId="77777777" w:rsidR="008718FA" w:rsidRDefault="00FD26C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69B7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8718FA" w14:paraId="5CD62758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F239821" w14:textId="77777777" w:rsidR="008718FA" w:rsidRDefault="00FD26C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38FED34" w14:textId="77777777" w:rsidR="008718FA" w:rsidRDefault="00FD26C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38B94BE" w14:textId="77777777" w:rsidR="008718FA" w:rsidRDefault="00FD26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EB05182" w14:textId="77777777" w:rsidR="008718FA" w:rsidRDefault="00FD26C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266A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8718FA" w14:paraId="4433E8D0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1D2B9CA2" w14:textId="77777777" w:rsidR="008718FA" w:rsidRDefault="00FD26C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D24AA73" w14:textId="77777777" w:rsidR="008718FA" w:rsidRDefault="00FD26C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2ABCF12" w14:textId="77777777" w:rsidR="008718FA" w:rsidRDefault="00FD26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6775665" w14:textId="77777777" w:rsidR="008718FA" w:rsidRDefault="00FD26C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FC0A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8718FA" w14:paraId="5D59D325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586BCF5E" w14:textId="77777777" w:rsidR="008718FA" w:rsidRDefault="00FD26C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AFF2AC8" w14:textId="77777777" w:rsidR="008718FA" w:rsidRDefault="00FD26C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A190821" w14:textId="77777777" w:rsidR="008718FA" w:rsidRDefault="00FD26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A0627A1" w14:textId="77777777" w:rsidR="008718FA" w:rsidRDefault="00FD26C0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574E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8718FA" w14:paraId="5CD039D9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4DD29BF" w14:textId="77777777" w:rsidR="008718FA" w:rsidRDefault="00FD26C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3975921" w14:textId="77777777" w:rsidR="008718FA" w:rsidRDefault="00FD26C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0433189" w14:textId="77777777" w:rsidR="008718FA" w:rsidRDefault="00FD26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B481505" w14:textId="77777777" w:rsidR="008718FA" w:rsidRDefault="00FD26C0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6C1B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8718FA" w14:paraId="7C856A91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56DC2FF5" w14:textId="77777777" w:rsidR="008718FA" w:rsidRDefault="00FD26C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828B646" w14:textId="77777777" w:rsidR="008718FA" w:rsidRDefault="00FD26C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CE58754" w14:textId="77777777" w:rsidR="008718FA" w:rsidRDefault="00FD26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55640B4" w14:textId="77777777" w:rsidR="008718FA" w:rsidRDefault="00FD26C0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8D5B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8718FA" w14:paraId="130C4ED9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87A8EA3" w14:textId="77777777" w:rsidR="008718FA" w:rsidRDefault="00FD26C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0BECDFF" w14:textId="77777777" w:rsidR="008718FA" w:rsidRDefault="00FD26C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2F16DC0" w14:textId="77777777" w:rsidR="008718FA" w:rsidRDefault="00FD26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A39841E" w14:textId="77777777" w:rsidR="008718FA" w:rsidRDefault="00FD26C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58AB" w14:textId="77777777" w:rsidR="00FD26C0" w:rsidRDefault="00FD26C0">
      <w:r>
        <w:separator/>
      </w:r>
    </w:p>
  </w:footnote>
  <w:footnote w:type="continuationSeparator" w:id="0">
    <w:p w14:paraId="527FE99E" w14:textId="77777777" w:rsidR="00FD26C0" w:rsidRDefault="00FD2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8718FA" w14:paraId="22698E4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E085797" w14:textId="77777777" w:rsidR="008718FA" w:rsidRDefault="00FD26C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14:paraId="01151F97" w14:textId="77777777" w:rsidR="008718FA" w:rsidRDefault="00FD26C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46839933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1991E58" w14:textId="77777777" w:rsidR="008718FA" w:rsidRDefault="008718FA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8718FA" w14:paraId="4583BBE2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4D9E5AC5" w14:textId="77777777" w:rsidR="008718FA" w:rsidRDefault="00FD26C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14:paraId="4F0D1FA4" w14:textId="77777777" w:rsidR="008718FA" w:rsidRDefault="00FD26C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69CB96C1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2635928" w14:textId="77777777" w:rsidR="008718FA" w:rsidRDefault="008718FA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718FA" w14:paraId="18E6B31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6B2BDA2" w14:textId="77777777" w:rsidR="008718FA" w:rsidRDefault="00FD26C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14:paraId="7221E1F7" w14:textId="77777777" w:rsidR="008718FA" w:rsidRDefault="00FD26C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65709A92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BE6B57F" w14:textId="77777777" w:rsidR="008718FA" w:rsidRDefault="008718FA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718FA" w14:paraId="13FF1A9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CCFDFF2" w14:textId="77777777" w:rsidR="008718FA" w:rsidRDefault="00FD26C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14:paraId="7DCF47B6" w14:textId="77777777" w:rsidR="008718FA" w:rsidRDefault="00FD26C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3CACB880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92EDA92" w14:textId="77777777" w:rsidR="008718FA" w:rsidRDefault="008718F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718FA" w14:paraId="0AB9254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F2E5578" w14:textId="77777777" w:rsidR="008718FA" w:rsidRDefault="00FD26C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14:paraId="2F91E2DE" w14:textId="77777777" w:rsidR="008718FA" w:rsidRDefault="00FD26C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7BD90630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FCF4C02" w14:textId="77777777" w:rsidR="008718FA" w:rsidRDefault="008718FA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8718FA" w14:paraId="634092AC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14E0B7BD" w14:textId="77777777" w:rsidR="008718FA" w:rsidRDefault="00FD26C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14:paraId="0BF57971" w14:textId="77777777" w:rsidR="008718FA" w:rsidRDefault="00FD26C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3F47C817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FD3E86E" w14:textId="77777777" w:rsidR="008718FA" w:rsidRDefault="008718FA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8718FA" w14:paraId="42F1026E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41DA1D5B" w14:textId="77777777" w:rsidR="008718FA" w:rsidRDefault="00FD26C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14:paraId="67A513AF" w14:textId="77777777" w:rsidR="008718FA" w:rsidRDefault="00FD26C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32F71858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C6DAE67" w14:textId="77777777" w:rsidR="008718FA" w:rsidRDefault="008718FA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8718FA" w14:paraId="6770EB18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71F44286" w14:textId="77777777" w:rsidR="008718FA" w:rsidRDefault="00FD26C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14:paraId="42A8F94E" w14:textId="77777777" w:rsidR="008718FA" w:rsidRDefault="00FD26C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71F7D5AD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BCD4582" w14:textId="77777777" w:rsidR="008718FA" w:rsidRDefault="008718FA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8718FA" w14:paraId="1BA6C4F1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18000A1" w14:textId="77777777" w:rsidR="008718FA" w:rsidRDefault="00FD26C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14:paraId="26A4CF05" w14:textId="77777777" w:rsidR="008718FA" w:rsidRDefault="00FD26C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67DE1386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D9FE631" w14:textId="77777777" w:rsidR="008718FA" w:rsidRDefault="008718FA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8718FA" w14:paraId="6E885F29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47C2537F" w14:textId="77777777" w:rsidR="008718FA" w:rsidRDefault="00FD26C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14:paraId="050A1305" w14:textId="77777777" w:rsidR="008718FA" w:rsidRDefault="00FD26C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00B79884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E62B3BB" w14:textId="77777777" w:rsidR="008718FA" w:rsidRDefault="008718FA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8718FA" w14:paraId="68E5B6C2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2396CF3" w14:textId="77777777" w:rsidR="008718FA" w:rsidRDefault="00FD26C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14:paraId="5015A19C" w14:textId="77777777" w:rsidR="008718FA" w:rsidRDefault="00FD26C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4FA12F8E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5AA36D2" w14:textId="77777777" w:rsidR="008718FA" w:rsidRDefault="008718FA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8718FA" w14:paraId="4B83D15B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1A684EB4" w14:textId="77777777" w:rsidR="008718FA" w:rsidRDefault="00FD26C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 w14:paraId="2EA00245" w14:textId="77777777" w:rsidR="008718FA" w:rsidRDefault="00FD26C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 w14:paraId="1B03640E" w14:textId="77777777" w:rsidR="008718FA" w:rsidRDefault="008718F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C223850" w14:textId="77777777" w:rsidR="008718FA" w:rsidRDefault="008718F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FA"/>
    <w:rsid w:val="008718FA"/>
    <w:rsid w:val="00A90961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8F7E"/>
  <w15:docId w15:val="{413E8367-3946-4ED1-B2E2-4612AEDD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EXP&amp;n=731991&amp;date=04.06.2026&amp;dst=149043&amp;field=134" TargetMode="External"/><Relationship Id="rId21" Type="http://schemas.openxmlformats.org/officeDocument/2006/relationships/hyperlink" Target="https://login.consultant.ru/link/?req=doc&amp;base=LAW&amp;n=523556&amp;date=04.06.2026&amp;dst=185&amp;field=134" TargetMode="External"/><Relationship Id="rId42" Type="http://schemas.openxmlformats.org/officeDocument/2006/relationships/hyperlink" Target="https://login.consultant.ru/link/?req=doc&amp;base=LAW&amp;n=369426&amp;date=04.06.2026&amp;dst=100161&amp;field=134" TargetMode="External"/><Relationship Id="rId63" Type="http://schemas.openxmlformats.org/officeDocument/2006/relationships/hyperlink" Target="https://login.consultant.ru/link/?req=doc&amp;base=LAW&amp;n=535002&amp;date=04.06.2026&amp;dst=100708&amp;field=134" TargetMode="External"/><Relationship Id="rId84" Type="http://schemas.openxmlformats.org/officeDocument/2006/relationships/hyperlink" Target="https://login.consultant.ru/link/?req=doc&amp;base=LAW&amp;n=327147&amp;date=04.06.2026&amp;dst=100136&amp;field=134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371857&amp;date=04.06.2026" TargetMode="External"/><Relationship Id="rId107" Type="http://schemas.openxmlformats.org/officeDocument/2006/relationships/footer" Target="footer7.xml"/><Relationship Id="rId11" Type="http://schemas.openxmlformats.org/officeDocument/2006/relationships/hyperlink" Target="https://login.consultant.ru/link/?req=doc&amp;base=LAW&amp;n=459920&amp;date=04.06.2026&amp;dst=100006&amp;field=134" TargetMode="External"/><Relationship Id="rId32" Type="http://schemas.openxmlformats.org/officeDocument/2006/relationships/hyperlink" Target="https://login.consultant.ru/link/?req=doc&amp;base=LAW&amp;n=483582&amp;date=04.06.2026&amp;dst=100015&amp;field=134" TargetMode="External"/><Relationship Id="rId37" Type="http://schemas.openxmlformats.org/officeDocument/2006/relationships/hyperlink" Target="https://login.consultant.ru/link/?req=doc&amp;base=LAW&amp;n=369426&amp;date=04.06.2026&amp;dst=8&amp;field=134" TargetMode="External"/><Relationship Id="rId53" Type="http://schemas.openxmlformats.org/officeDocument/2006/relationships/hyperlink" Target="https://login.consultant.ru/link/?req=doc&amp;base=LAW&amp;n=369426&amp;date=04.06.2026&amp;dst=100230&amp;field=134" TargetMode="External"/><Relationship Id="rId58" Type="http://schemas.openxmlformats.org/officeDocument/2006/relationships/hyperlink" Target="https://login.consultant.ru/link/?req=doc&amp;base=LAW&amp;n=373766&amp;date=04.06.2026&amp;dst=100021&amp;field=134" TargetMode="External"/><Relationship Id="rId74" Type="http://schemas.openxmlformats.org/officeDocument/2006/relationships/hyperlink" Target="https://login.consultant.ru/link/?req=doc&amp;base=LAW&amp;n=358683&amp;date=04.06.2026&amp;dst=100297&amp;field=134" TargetMode="External"/><Relationship Id="rId79" Type="http://schemas.openxmlformats.org/officeDocument/2006/relationships/hyperlink" Target="https://login.consultant.ru/link/?req=doc&amp;base=LAW&amp;n=476883&amp;date=04.06.2026&amp;dst=100042&amp;field=134" TargetMode="External"/><Relationship Id="rId102" Type="http://schemas.openxmlformats.org/officeDocument/2006/relationships/footer" Target="footer5.xml"/><Relationship Id="rId123" Type="http://schemas.openxmlformats.org/officeDocument/2006/relationships/hyperlink" Target="https://login.consultant.ru/link/?req=doc&amp;base=EXP&amp;n=731991&amp;date=04.06.2026&amp;dst=149580&amp;field=134" TargetMode="External"/><Relationship Id="rId128" Type="http://schemas.openxmlformats.org/officeDocument/2006/relationships/hyperlink" Target="https://login.consultant.ru/link/?req=doc&amp;base=EXP&amp;n=731991&amp;date=04.06.2026&amp;dst=156136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83582&amp;date=04.06.2026&amp;dst=100026&amp;field=134" TargetMode="External"/><Relationship Id="rId95" Type="http://schemas.openxmlformats.org/officeDocument/2006/relationships/hyperlink" Target="https://login.consultant.ru/link/?req=doc&amp;base=LAW&amp;n=483582&amp;date=04.06.2026&amp;dst=100027&amp;field=134" TargetMode="External"/><Relationship Id="rId22" Type="http://schemas.openxmlformats.org/officeDocument/2006/relationships/hyperlink" Target="https://login.consultant.ru/link/?req=doc&amp;base=LAW&amp;n=483582&amp;date=04.06.2026&amp;dst=100011&amp;field=134" TargetMode="External"/><Relationship Id="rId27" Type="http://schemas.openxmlformats.org/officeDocument/2006/relationships/hyperlink" Target="https://login.consultant.ru/link/?req=doc&amp;base=LAW&amp;n=527083&amp;date=04.06.2026&amp;dst=290&amp;field=134" TargetMode="External"/><Relationship Id="rId43" Type="http://schemas.openxmlformats.org/officeDocument/2006/relationships/hyperlink" Target="https://login.consultant.ru/link/?req=doc&amp;base=LAW&amp;n=369426&amp;date=04.06.2026&amp;dst=100147&amp;field=134" TargetMode="External"/><Relationship Id="rId48" Type="http://schemas.openxmlformats.org/officeDocument/2006/relationships/hyperlink" Target="https://login.consultant.ru/link/?req=doc&amp;base=LAW&amp;n=369426&amp;date=04.06.2026&amp;dst=100115&amp;field=134" TargetMode="External"/><Relationship Id="rId64" Type="http://schemas.openxmlformats.org/officeDocument/2006/relationships/hyperlink" Target="https://login.consultant.ru/link/?req=doc&amp;base=LAW&amp;n=483582&amp;date=04.06.2026&amp;dst=100016&amp;field=134" TargetMode="External"/><Relationship Id="rId69" Type="http://schemas.openxmlformats.org/officeDocument/2006/relationships/hyperlink" Target="https://login.consultant.ru/link/?req=doc&amp;base=LAW&amp;n=529653&amp;date=04.06.2026&amp;dst=100051&amp;field=134" TargetMode="External"/><Relationship Id="rId113" Type="http://schemas.openxmlformats.org/officeDocument/2006/relationships/header" Target="header10.xml"/><Relationship Id="rId118" Type="http://schemas.openxmlformats.org/officeDocument/2006/relationships/hyperlink" Target="https://login.consultant.ru/link/?req=doc&amp;base=EXP&amp;n=731991&amp;date=04.06.2026" TargetMode="External"/><Relationship Id="rId134" Type="http://schemas.openxmlformats.org/officeDocument/2006/relationships/header" Target="header11.xml"/><Relationship Id="rId139" Type="http://schemas.openxmlformats.org/officeDocument/2006/relationships/theme" Target="theme/theme1.xml"/><Relationship Id="rId80" Type="http://schemas.openxmlformats.org/officeDocument/2006/relationships/hyperlink" Target="https://login.consultant.ru/link/?req=doc&amp;base=LAW&amp;n=523556&amp;date=04.06.2026&amp;dst=249&amp;field=134" TargetMode="External"/><Relationship Id="rId85" Type="http://schemas.openxmlformats.org/officeDocument/2006/relationships/hyperlink" Target="https://login.consultant.ru/link/?req=doc&amp;base=LAW&amp;n=523556&amp;date=04.06.2026&amp;dst=266&amp;field=134" TargetMode="External"/><Relationship Id="rId12" Type="http://schemas.openxmlformats.org/officeDocument/2006/relationships/hyperlink" Target="https://login.consultant.ru/link/?req=doc&amp;base=LAW&amp;n=483582&amp;date=04.06.2026&amp;dst=100006&amp;field=134" TargetMode="External"/><Relationship Id="rId17" Type="http://schemas.openxmlformats.org/officeDocument/2006/relationships/hyperlink" Target="https://login.consultant.ru/link/?req=doc&amp;base=LAW&amp;n=519863&amp;date=04.06.2026&amp;dst=100023&amp;field=134" TargetMode="External"/><Relationship Id="rId33" Type="http://schemas.openxmlformats.org/officeDocument/2006/relationships/hyperlink" Target="https://login.consultant.ru/link/?req=doc&amp;base=LAW&amp;n=523556&amp;date=04.06.2026&amp;dst=249&amp;field=134" TargetMode="External"/><Relationship Id="rId38" Type="http://schemas.openxmlformats.org/officeDocument/2006/relationships/hyperlink" Target="https://login.consultant.ru/link/?req=doc&amp;base=LAW&amp;n=369426&amp;date=04.06.2026&amp;dst=100084&amp;field=134" TargetMode="External"/><Relationship Id="rId59" Type="http://schemas.openxmlformats.org/officeDocument/2006/relationships/hyperlink" Target="https://login.consultant.ru/link/?req=doc&amp;base=LAW&amp;n=459920&amp;date=04.06.2026&amp;dst=100012&amp;field=134" TargetMode="External"/><Relationship Id="rId103" Type="http://schemas.openxmlformats.org/officeDocument/2006/relationships/header" Target="header6.xml"/><Relationship Id="rId108" Type="http://schemas.openxmlformats.org/officeDocument/2006/relationships/header" Target="header8.xml"/><Relationship Id="rId124" Type="http://schemas.openxmlformats.org/officeDocument/2006/relationships/hyperlink" Target="https://login.consultant.ru/link/?req=doc&amp;base=EXP&amp;n=731991&amp;date=04.06.2026&amp;dst=104219&amp;field=134" TargetMode="External"/><Relationship Id="rId129" Type="http://schemas.openxmlformats.org/officeDocument/2006/relationships/hyperlink" Target="https://login.consultant.ru/link/?req=doc&amp;base=EXP&amp;n=731991&amp;date=04.06.2026&amp;dst=156135&amp;field=134" TargetMode="External"/><Relationship Id="rId54" Type="http://schemas.openxmlformats.org/officeDocument/2006/relationships/hyperlink" Target="https://login.consultant.ru/link/?req=doc&amp;base=LAW&amp;n=459920&amp;date=04.06.2026&amp;dst=100010&amp;field=134" TargetMode="External"/><Relationship Id="rId70" Type="http://schemas.openxmlformats.org/officeDocument/2006/relationships/hyperlink" Target="https://login.consultant.ru/link/?req=doc&amp;base=LAW&amp;n=529653&amp;date=04.06.2026&amp;dst=100051&amp;field=134" TargetMode="External"/><Relationship Id="rId75" Type="http://schemas.openxmlformats.org/officeDocument/2006/relationships/hyperlink" Target="https://login.consultant.ru/link/?req=doc&amp;base=LAW&amp;n=459920&amp;date=04.06.2026&amp;dst=100017&amp;field=134" TargetMode="External"/><Relationship Id="rId91" Type="http://schemas.openxmlformats.org/officeDocument/2006/relationships/header" Target="header1.xml"/><Relationship Id="rId9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527083&amp;date=04.06.2026&amp;dst=100039&amp;field=134" TargetMode="External"/><Relationship Id="rId28" Type="http://schemas.openxmlformats.org/officeDocument/2006/relationships/hyperlink" Target="https://login.consultant.ru/link/?req=doc&amp;base=LAW&amp;n=507299&amp;date=04.06.2026&amp;dst=105904&amp;field=134" TargetMode="External"/><Relationship Id="rId49" Type="http://schemas.openxmlformats.org/officeDocument/2006/relationships/hyperlink" Target="https://login.consultant.ru/link/?req=doc&amp;base=LAW&amp;n=369426&amp;date=04.06.2026&amp;dst=100122&amp;field=134" TargetMode="External"/><Relationship Id="rId114" Type="http://schemas.openxmlformats.org/officeDocument/2006/relationships/footer" Target="footer10.xml"/><Relationship Id="rId119" Type="http://schemas.openxmlformats.org/officeDocument/2006/relationships/hyperlink" Target="https://login.consultant.ru/link/?req=doc&amp;base=EXP&amp;n=731991&amp;date=04.06.2026&amp;dst=104342&amp;field=134" TargetMode="External"/><Relationship Id="rId44" Type="http://schemas.openxmlformats.org/officeDocument/2006/relationships/hyperlink" Target="https://login.consultant.ru/link/?req=doc&amp;base=LAW&amp;n=369426&amp;date=04.06.2026&amp;dst=100159&amp;field=134" TargetMode="External"/><Relationship Id="rId60" Type="http://schemas.openxmlformats.org/officeDocument/2006/relationships/hyperlink" Target="https://login.consultant.ru/link/?req=doc&amp;base=LAW&amp;n=527083&amp;date=04.06.2026&amp;dst=286&amp;field=134" TargetMode="External"/><Relationship Id="rId65" Type="http://schemas.openxmlformats.org/officeDocument/2006/relationships/hyperlink" Target="https://login.consultant.ru/link/?req=doc&amp;base=LAW&amp;n=523556&amp;date=04.06.2026&amp;dst=100252&amp;field=134" TargetMode="External"/><Relationship Id="rId81" Type="http://schemas.openxmlformats.org/officeDocument/2006/relationships/hyperlink" Target="https://login.consultant.ru/link/?req=doc&amp;base=LAW&amp;n=327147&amp;date=04.06.2026&amp;dst=100197&amp;field=134" TargetMode="External"/><Relationship Id="rId86" Type="http://schemas.openxmlformats.org/officeDocument/2006/relationships/hyperlink" Target="https://login.consultant.ru/link/?req=doc&amp;base=LAW&amp;n=487392&amp;date=04.06.2026&amp;dst=100022&amp;field=134" TargetMode="External"/><Relationship Id="rId130" Type="http://schemas.openxmlformats.org/officeDocument/2006/relationships/hyperlink" Target="https://login.consultant.ru/link/?req=doc&amp;base=EXP&amp;n=731991&amp;date=04.06.2026&amp;dst=124156&amp;field=134" TargetMode="External"/><Relationship Id="rId135" Type="http://schemas.openxmlformats.org/officeDocument/2006/relationships/footer" Target="footer11.xml"/><Relationship Id="rId13" Type="http://schemas.openxmlformats.org/officeDocument/2006/relationships/hyperlink" Target="https://login.consultant.ru/link/?req=doc&amp;base=LAW&amp;n=523556&amp;date=04.06.2026&amp;dst=187&amp;field=134" TargetMode="External"/><Relationship Id="rId18" Type="http://schemas.openxmlformats.org/officeDocument/2006/relationships/hyperlink" Target="https://login.consultant.ru/link/?req=doc&amp;base=LAW&amp;n=454510&amp;date=04.06.2026&amp;dst=100009&amp;field=134" TargetMode="External"/><Relationship Id="rId39" Type="http://schemas.openxmlformats.org/officeDocument/2006/relationships/hyperlink" Target="https://login.consultant.ru/link/?req=doc&amp;base=LAW&amp;n=369426&amp;date=04.06.2026&amp;dst=8&amp;field=134" TargetMode="External"/><Relationship Id="rId109" Type="http://schemas.openxmlformats.org/officeDocument/2006/relationships/footer" Target="footer8.xml"/><Relationship Id="rId34" Type="http://schemas.openxmlformats.org/officeDocument/2006/relationships/hyperlink" Target="https://login.consultant.ru/link/?req=doc&amp;base=LAW&amp;n=369426&amp;date=04.06.2026&amp;dst=100135&amp;field=134" TargetMode="External"/><Relationship Id="rId50" Type="http://schemas.openxmlformats.org/officeDocument/2006/relationships/hyperlink" Target="https://login.consultant.ru/link/?req=doc&amp;base=LAW&amp;n=369426&amp;date=04.06.2026&amp;dst=100218&amp;field=134" TargetMode="External"/><Relationship Id="rId55" Type="http://schemas.openxmlformats.org/officeDocument/2006/relationships/hyperlink" Target="https://login.consultant.ru/link/?req=doc&amp;base=LAW&amp;n=404439&amp;date=04.06.2026" TargetMode="External"/><Relationship Id="rId76" Type="http://schemas.openxmlformats.org/officeDocument/2006/relationships/hyperlink" Target="https://login.consultant.ru/link/?req=doc&amp;base=LAW&amp;n=141711&amp;date=04.06.2026&amp;dst=100005&amp;field=134" TargetMode="External"/><Relationship Id="rId97" Type="http://schemas.openxmlformats.org/officeDocument/2006/relationships/footer" Target="footer3.xml"/><Relationship Id="rId104" Type="http://schemas.openxmlformats.org/officeDocument/2006/relationships/footer" Target="footer6.xml"/><Relationship Id="rId120" Type="http://schemas.openxmlformats.org/officeDocument/2006/relationships/hyperlink" Target="https://login.consultant.ru/link/?req=doc&amp;base=EXP&amp;n=731991&amp;date=04.06.2026&amp;dst=149646&amp;field=134" TargetMode="External"/><Relationship Id="rId125" Type="http://schemas.openxmlformats.org/officeDocument/2006/relationships/hyperlink" Target="https://login.consultant.ru/link/?req=doc&amp;base=EXP&amp;n=731991&amp;date=04.06.2026&amp;dst=156003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29653&amp;date=04.06.2026&amp;dst=100051&amp;field=134" TargetMode="External"/><Relationship Id="rId9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9026&amp;date=04.06.2026&amp;dst=2319&amp;field=134" TargetMode="External"/><Relationship Id="rId24" Type="http://schemas.openxmlformats.org/officeDocument/2006/relationships/hyperlink" Target="https://login.consultant.ru/link/?req=doc&amp;base=LAW&amp;n=527083&amp;date=04.06.2026&amp;dst=284&amp;field=134" TargetMode="External"/><Relationship Id="rId40" Type="http://schemas.openxmlformats.org/officeDocument/2006/relationships/hyperlink" Target="https://login.consultant.ru/link/?req=doc&amp;base=LAW&amp;n=369426&amp;date=04.06.2026&amp;dst=100082&amp;field=134" TargetMode="External"/><Relationship Id="rId45" Type="http://schemas.openxmlformats.org/officeDocument/2006/relationships/hyperlink" Target="https://login.consultant.ru/link/?req=doc&amp;base=LAW&amp;n=369426&amp;date=04.06.2026&amp;dst=100219&amp;field=134" TargetMode="External"/><Relationship Id="rId66" Type="http://schemas.openxmlformats.org/officeDocument/2006/relationships/hyperlink" Target="https://login.consultant.ru/link/?req=doc&amp;base=LAW&amp;n=487392&amp;date=04.06.2026&amp;dst=100022&amp;field=134" TargetMode="External"/><Relationship Id="rId87" Type="http://schemas.openxmlformats.org/officeDocument/2006/relationships/hyperlink" Target="https://login.consultant.ru/link/?req=doc&amp;base=LAW&amp;n=519863&amp;date=04.06.2026&amp;dst=100023&amp;field=134" TargetMode="External"/><Relationship Id="rId110" Type="http://schemas.openxmlformats.org/officeDocument/2006/relationships/hyperlink" Target="https://login.consultant.ru/link/?req=doc&amp;base=LAW&amp;n=483582&amp;date=04.06.2026&amp;dst=100148&amp;field=134" TargetMode="External"/><Relationship Id="rId115" Type="http://schemas.openxmlformats.org/officeDocument/2006/relationships/hyperlink" Target="https://login.consultant.ru/link/?req=doc&amp;base=EXP&amp;n=731991&amp;date=04.06.2026&amp;dst=107133&amp;field=134" TargetMode="External"/><Relationship Id="rId131" Type="http://schemas.openxmlformats.org/officeDocument/2006/relationships/hyperlink" Target="https://login.consultant.ru/link/?req=doc&amp;base=EXP&amp;n=731991&amp;date=04.06.2026&amp;dst=156138&amp;field=134" TargetMode="External"/><Relationship Id="rId136" Type="http://schemas.openxmlformats.org/officeDocument/2006/relationships/header" Target="header12.xml"/><Relationship Id="rId61" Type="http://schemas.openxmlformats.org/officeDocument/2006/relationships/hyperlink" Target="https://login.consultant.ru/link/?req=doc&amp;base=LAW&amp;n=527083&amp;date=04.06.2026&amp;dst=287&amp;field=134" TargetMode="External"/><Relationship Id="rId82" Type="http://schemas.openxmlformats.org/officeDocument/2006/relationships/hyperlink" Target="https://login.consultant.ru/link/?req=doc&amp;base=LAW&amp;n=327147&amp;date=04.06.2026&amp;dst=100208&amp;field=134" TargetMode="External"/><Relationship Id="rId19" Type="http://schemas.openxmlformats.org/officeDocument/2006/relationships/hyperlink" Target="https://login.consultant.ru/link/?req=doc&amp;base=LAW&amp;n=459920&amp;date=04.06.2026&amp;dst=100006&amp;field=134" TargetMode="External"/><Relationship Id="rId14" Type="http://schemas.openxmlformats.org/officeDocument/2006/relationships/hyperlink" Target="https://login.consultant.ru/link/?req=doc&amp;base=LAW&amp;n=372085&amp;date=04.06.2026" TargetMode="External"/><Relationship Id="rId30" Type="http://schemas.openxmlformats.org/officeDocument/2006/relationships/hyperlink" Target="https://login.consultant.ru/link/?req=doc&amp;base=LAW&amp;n=141711&amp;date=04.06.2026&amp;dst=100068&amp;field=134" TargetMode="External"/><Relationship Id="rId35" Type="http://schemas.openxmlformats.org/officeDocument/2006/relationships/hyperlink" Target="https://login.consultant.ru/link/?req=doc&amp;base=LAW&amp;n=369426&amp;date=04.06.2026&amp;dst=100203&amp;field=134" TargetMode="External"/><Relationship Id="rId56" Type="http://schemas.openxmlformats.org/officeDocument/2006/relationships/hyperlink" Target="https://login.consultant.ru/link/?req=doc&amp;base=LAW&amp;n=401289&amp;date=04.06.2026&amp;dst=100011&amp;field=134" TargetMode="External"/><Relationship Id="rId77" Type="http://schemas.openxmlformats.org/officeDocument/2006/relationships/hyperlink" Target="https://login.consultant.ru/link/?req=doc&amp;base=LAW&amp;n=519392&amp;date=04.06.2026" TargetMode="External"/><Relationship Id="rId100" Type="http://schemas.openxmlformats.org/officeDocument/2006/relationships/hyperlink" Target="https://login.consultant.ru/link/?req=doc&amp;base=LAW&amp;n=483582&amp;date=04.06.2026&amp;dst=100064&amp;field=134" TargetMode="External"/><Relationship Id="rId105" Type="http://schemas.openxmlformats.org/officeDocument/2006/relationships/hyperlink" Target="https://login.consultant.ru/link/?req=doc&amp;base=LAW&amp;n=483582&amp;date=04.06.2026&amp;dst=100101&amp;field=134" TargetMode="External"/><Relationship Id="rId126" Type="http://schemas.openxmlformats.org/officeDocument/2006/relationships/hyperlink" Target="https://login.consultant.ru/link/?req=doc&amp;base=EXP&amp;n=731991&amp;date=04.06.2026&amp;dst=155995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69426&amp;date=04.06.2026&amp;dst=100213&amp;field=134" TargetMode="External"/><Relationship Id="rId72" Type="http://schemas.openxmlformats.org/officeDocument/2006/relationships/hyperlink" Target="https://login.consultant.ru/link/?req=doc&amp;base=LAW&amp;n=483582&amp;date=04.06.2026&amp;dst=100024&amp;field=134" TargetMode="External"/><Relationship Id="rId93" Type="http://schemas.openxmlformats.org/officeDocument/2006/relationships/header" Target="header2.xml"/><Relationship Id="rId98" Type="http://schemas.openxmlformats.org/officeDocument/2006/relationships/header" Target="header4.xml"/><Relationship Id="rId121" Type="http://schemas.openxmlformats.org/officeDocument/2006/relationships/hyperlink" Target="https://login.consultant.ru/link/?req=doc&amp;base=EXP&amp;n=731991&amp;date=04.06.2026&amp;dst=155993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27083&amp;date=04.06.2026&amp;dst=100398&amp;field=134" TargetMode="External"/><Relationship Id="rId46" Type="http://schemas.openxmlformats.org/officeDocument/2006/relationships/hyperlink" Target="https://login.consultant.ru/link/?req=doc&amp;base=LAW&amp;n=369426&amp;date=04.06.2026&amp;dst=100118&amp;field=134" TargetMode="External"/><Relationship Id="rId67" Type="http://schemas.openxmlformats.org/officeDocument/2006/relationships/hyperlink" Target="https://login.consultant.ru/link/?req=doc&amp;base=LAW&amp;n=287498&amp;date=04.06.2026&amp;dst=100009&amp;field=134" TargetMode="External"/><Relationship Id="rId116" Type="http://schemas.openxmlformats.org/officeDocument/2006/relationships/hyperlink" Target="https://login.consultant.ru/link/?req=doc&amp;base=EXP&amp;n=731991&amp;date=04.06.2026&amp;dst=107180&amp;field=134" TargetMode="External"/><Relationship Id="rId137" Type="http://schemas.openxmlformats.org/officeDocument/2006/relationships/footer" Target="footer12.xml"/><Relationship Id="rId20" Type="http://schemas.openxmlformats.org/officeDocument/2006/relationships/hyperlink" Target="https://login.consultant.ru/link/?req=doc&amp;base=LAW&amp;n=483582&amp;date=04.06.2026&amp;dst=100006&amp;field=134" TargetMode="External"/><Relationship Id="rId41" Type="http://schemas.openxmlformats.org/officeDocument/2006/relationships/hyperlink" Target="https://login.consultant.ru/link/?req=doc&amp;base=LAW&amp;n=369426&amp;date=04.06.2026&amp;dst=100126&amp;field=134" TargetMode="External"/><Relationship Id="rId62" Type="http://schemas.openxmlformats.org/officeDocument/2006/relationships/hyperlink" Target="https://login.consultant.ru/link/?req=doc&amp;base=LAW&amp;n=373766&amp;date=04.06.2026&amp;dst=100021&amp;field=134" TargetMode="External"/><Relationship Id="rId83" Type="http://schemas.openxmlformats.org/officeDocument/2006/relationships/hyperlink" Target="https://login.consultant.ru/link/?req=doc&amp;base=LAW&amp;n=327147&amp;date=04.06.2026&amp;dst=100022&amp;field=134" TargetMode="External"/><Relationship Id="rId88" Type="http://schemas.openxmlformats.org/officeDocument/2006/relationships/hyperlink" Target="https://login.consultant.ru/link/?req=doc&amp;base=LAW&amp;n=535008&amp;date=04.06.2026&amp;dst=397&amp;field=134" TargetMode="External"/><Relationship Id="rId111" Type="http://schemas.openxmlformats.org/officeDocument/2006/relationships/header" Target="header9.xml"/><Relationship Id="rId132" Type="http://schemas.openxmlformats.org/officeDocument/2006/relationships/hyperlink" Target="https://login.consultant.ru/link/?req=doc&amp;base=EXP&amp;n=731991&amp;date=04.06.2026&amp;dst=156155&amp;field=134" TargetMode="External"/><Relationship Id="rId15" Type="http://schemas.openxmlformats.org/officeDocument/2006/relationships/hyperlink" Target="https://login.consultant.ru/link/?req=doc&amp;base=LAW&amp;n=335731&amp;date=04.06.2026" TargetMode="External"/><Relationship Id="rId36" Type="http://schemas.openxmlformats.org/officeDocument/2006/relationships/hyperlink" Target="https://login.consultant.ru/link/?req=doc&amp;base=LAW&amp;n=369426&amp;date=04.06.2026&amp;dst=100152&amp;field=134" TargetMode="External"/><Relationship Id="rId57" Type="http://schemas.openxmlformats.org/officeDocument/2006/relationships/hyperlink" Target="https://login.consultant.ru/link/?req=doc&amp;base=LAW&amp;n=523556&amp;date=04.06.2026&amp;dst=249&amp;field=134" TargetMode="External"/><Relationship Id="rId106" Type="http://schemas.openxmlformats.org/officeDocument/2006/relationships/header" Target="header7.xml"/><Relationship Id="rId127" Type="http://schemas.openxmlformats.org/officeDocument/2006/relationships/hyperlink" Target="https://login.consultant.ru/link/?req=doc&amp;base=EXP&amp;n=731991&amp;date=04.06.2026&amp;dst=155997&amp;field=134" TargetMode="External"/><Relationship Id="rId10" Type="http://schemas.openxmlformats.org/officeDocument/2006/relationships/hyperlink" Target="https://login.consultant.ru/link/?req=doc&amp;base=LAW&amp;n=454510&amp;date=04.06.2026&amp;dst=100009&amp;field=134" TargetMode="External"/><Relationship Id="rId31" Type="http://schemas.openxmlformats.org/officeDocument/2006/relationships/hyperlink" Target="https://login.consultant.ru/link/?req=doc&amp;base=LAW&amp;n=483582&amp;date=04.06.2026&amp;dst=100013&amp;field=134" TargetMode="External"/><Relationship Id="rId52" Type="http://schemas.openxmlformats.org/officeDocument/2006/relationships/hyperlink" Target="https://login.consultant.ru/link/?req=doc&amp;base=LAW&amp;n=369426&amp;date=04.06.2026&amp;dst=100215&amp;field=134" TargetMode="External"/><Relationship Id="rId73" Type="http://schemas.openxmlformats.org/officeDocument/2006/relationships/hyperlink" Target="https://login.consultant.ru/link/?req=doc&amp;base=LAW&amp;n=319282&amp;date=04.06.2026&amp;dst=100010&amp;field=134" TargetMode="External"/><Relationship Id="rId78" Type="http://schemas.openxmlformats.org/officeDocument/2006/relationships/hyperlink" Target="https://login.consultant.ru/link/?req=doc&amp;base=LAW&amp;n=523556&amp;date=04.06.2026&amp;dst=351&amp;field=134" TargetMode="External"/><Relationship Id="rId94" Type="http://schemas.openxmlformats.org/officeDocument/2006/relationships/footer" Target="footer2.xml"/><Relationship Id="rId99" Type="http://schemas.openxmlformats.org/officeDocument/2006/relationships/footer" Target="footer4.xml"/><Relationship Id="rId101" Type="http://schemas.openxmlformats.org/officeDocument/2006/relationships/header" Target="header5.xml"/><Relationship Id="rId122" Type="http://schemas.openxmlformats.org/officeDocument/2006/relationships/hyperlink" Target="https://login.consultant.ru/link/?req=doc&amp;base=EXP&amp;n=731991&amp;date=04.06.2026&amp;dst=15600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9863&amp;date=04.06.2026&amp;dst=100023&amp;field=134" TargetMode="External"/><Relationship Id="rId26" Type="http://schemas.openxmlformats.org/officeDocument/2006/relationships/hyperlink" Target="https://login.consultant.ru/link/?req=doc&amp;base=LAW&amp;n=454510&amp;date=04.06.2026&amp;dst=100009&amp;field=134" TargetMode="External"/><Relationship Id="rId47" Type="http://schemas.openxmlformats.org/officeDocument/2006/relationships/hyperlink" Target="https://login.consultant.ru/link/?req=doc&amp;base=LAW&amp;n=369426&amp;date=04.06.2026&amp;dst=100176&amp;field=134" TargetMode="External"/><Relationship Id="rId68" Type="http://schemas.openxmlformats.org/officeDocument/2006/relationships/hyperlink" Target="https://login.consultant.ru/link/?req=doc&amp;base=LAW&amp;n=373766&amp;date=04.06.2026&amp;dst=100021&amp;field=134" TargetMode="External"/><Relationship Id="rId89" Type="http://schemas.openxmlformats.org/officeDocument/2006/relationships/hyperlink" Target="https://login.consultant.ru/link/?req=doc&amp;base=LAW&amp;n=519863&amp;date=04.06.2026&amp;dst=100025&amp;field=134" TargetMode="External"/><Relationship Id="rId112" Type="http://schemas.openxmlformats.org/officeDocument/2006/relationships/footer" Target="footer9.xml"/><Relationship Id="rId133" Type="http://schemas.openxmlformats.org/officeDocument/2006/relationships/hyperlink" Target="https://login.consultant.ru/link/?req=doc&amp;base=EXP&amp;n=731991&amp;date=04.06.2026&amp;dst=11661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20010</Words>
  <Characters>114060</Characters>
  <Application>Microsoft Office Word</Application>
  <DocSecurity>0</DocSecurity>
  <Lines>950</Lines>
  <Paragraphs>267</Paragraphs>
  <ScaleCrop>false</ScaleCrop>
  <Company>КонсультантПлюс Версия 4025.00.50</Company>
  <LinksUpToDate>false</LinksUpToDate>
  <CharactersWithSpaces>133803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27.04.2021 N 404н
(ред. от 19.07.2024)
"Об утверждении Порядка проведения профилактического медицинского осмотра и диспансеризации определенных групп взрослого населения"
(Зарегистрировано в Минюсте России 30.06.2021 N 64042)</dc:title>
  <dc:creator>Надежда</dc:creator>
  <cp:lastModifiedBy>Мунина Юлия</cp:lastModifiedBy>
  <cp:revision>2</cp:revision>
  <dcterms:created xsi:type="dcterms:W3CDTF">2026-06-04T12:20:00Z</dcterms:created>
  <dcterms:modified xsi:type="dcterms:W3CDTF">2026-06-04T12:20:00Z</dcterms:modified>
</cp:coreProperties>
</file>